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="0" w:leftChars="0" w:right="0" w:rightChars="0" w:firstLine="0" w:firstLineChars="0"/>
        <w:jc w:val="left"/>
        <w:rPr>
          <w:rFonts w:hint="eastAsia"/>
          <w:color w:val="auto"/>
          <w:highlight w:val="none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  <w:u w:val="none" w:color="auto"/>
        </w:rPr>
        <w:t>別記様式</w:t>
      </w:r>
      <w:r>
        <w:rPr>
          <w:rFonts w:hint="eastAsia"/>
          <w:color w:val="auto"/>
          <w:highlight w:val="none"/>
          <w:u w:val="none" w:color="auto"/>
        </w:rPr>
        <w:t>（第</w:t>
      </w:r>
      <w:r>
        <w:rPr>
          <w:rFonts w:hint="eastAsia"/>
          <w:color w:val="auto"/>
          <w:highlight w:val="none"/>
          <w:u w:val="none" w:color="auto"/>
        </w:rPr>
        <w:t>19</w:t>
      </w:r>
      <w:r>
        <w:rPr>
          <w:rFonts w:hint="eastAsia"/>
          <w:color w:val="auto"/>
          <w:highlight w:val="none"/>
          <w:u w:val="none" w:color="auto"/>
        </w:rPr>
        <w:t>条関係）</w:t>
      </w:r>
      <w:r>
        <w:rPr>
          <w:rFonts w:hint="eastAsia"/>
          <w:color w:val="auto"/>
          <w:highlight w:val="none"/>
          <w:u w:val="none" w:color="auto"/>
        </w:rPr>
        <w:t>(</w:t>
      </w:r>
      <w:r>
        <w:rPr>
          <w:rFonts w:hint="eastAsia"/>
          <w:color w:val="auto"/>
          <w:highlight w:val="none"/>
          <w:u w:val="none" w:color="auto"/>
        </w:rPr>
        <w:t>用紙　日本産業規格Ａ４縦型</w:t>
      </w:r>
      <w:r>
        <w:rPr>
          <w:rFonts w:hint="eastAsia"/>
          <w:color w:val="auto"/>
          <w:highlight w:val="none"/>
          <w:u w:val="none" w:color="auto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59" w:lineRule="atLeast"/>
        <w:ind w:left="0" w:leftChars="0" w:right="0" w:rightChars="0" w:firstLine="0" w:firstLineChars="0"/>
        <w:jc w:val="left"/>
        <w:rPr>
          <w:rFonts w:hint="eastAsia"/>
          <w:color w:val="auto"/>
          <w:highlight w:val="none"/>
          <w:u w:val="none" w:color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特定歴史公文書利用請求書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年　月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400" w:firstLineChars="200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郵便番号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144145</wp:posOffset>
                </wp:positionV>
                <wp:extent cx="2012315" cy="4375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12315" cy="43751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hint="eastAsia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highlight w:val="none"/>
                                <w:u w:val="none" w:color="auto"/>
                              </w:rPr>
                              <w:t>法人その他の団体にあっては、その主たる事務所の所在地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1.35pt;mso-position-vertical-relative:text;mso-position-horizontal-relative:text;v-text-anchor:middle;position:absolute;height:34.450000000000003pt;mso-wrap-distance-top:0pt;width:158.44pt;mso-wrap-distance-left:5.65pt;margin-left:308.89pt;z-index:2;" o:spid="_x0000_s1026" o:allowincell="t" o:allowoverlap="t" filled="f" stroked="t" strokecolor="#000000" strokeweight="0.5pt" o:spt="185" type="#_x0000_t185" adj="3598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color w:val="000000"/>
                          <w:highlight w:val="none"/>
                          <w:u w:val="none" w:color="auto"/>
                        </w:rPr>
                        <w:t>法人その他の団体にあっては、その主たる事務所の所在地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利用請求者　住所又は居所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146685</wp:posOffset>
                </wp:positionV>
                <wp:extent cx="2011680" cy="4375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11680" cy="43751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hint="eastAsia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trike w:val="0"/>
                                <w:dstrike w:val="0"/>
                                <w:color w:val="000000"/>
                                <w:highlight w:val="none"/>
                                <w:u w:val="none" w:color="auto"/>
                              </w:rPr>
                              <w:t>法人その他の団体にあっては、その名称及び代表者の氏名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1.55pt;mso-position-vertical-relative:text;mso-position-horizontal-relative:text;v-text-anchor:middle;position:absolute;height:34.450000000000003pt;mso-wrap-distance-top:0pt;width:158.4pt;mso-wrap-distance-left:5.65pt;margin-left:308.95pt;z-index:3;" o:spid="_x0000_s1027" o:allowincell="t" o:allowoverlap="t" filled="f" stroked="t" strokecolor="#000000" strokeweight="0.5pt" o:spt="185" type="#_x0000_t185" adj="3599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strike w:val="0"/>
                          <w:dstrike w:val="0"/>
                          <w:color w:val="000000"/>
                          <w:highlight w:val="none"/>
                          <w:u w:val="none" w:color="auto"/>
                        </w:rPr>
                        <w:t>法人その他の団体にあっては、その名称及び代表者の氏名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氏　　　　名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firstLine="0" w:firstLineChars="0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0" w:leftChars="0" w:hanging="200" w:hangingChars="100"/>
        <w:rPr>
          <w:rFonts w:hint="eastAsia" w:ascii="ＭＳ 明朝" w:hAnsi="ＭＳ 明朝" w:eastAsia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　　静岡県公文書等の管理に関する条例第</w:t>
      </w: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17</w:t>
      </w: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条第１項の規定により、次のとおり特定歴史公文書の利用を請求します。</w:t>
      </w:r>
    </w:p>
    <w:tbl>
      <w:tblPr>
        <w:tblStyle w:val="11"/>
        <w:tblW w:w="0" w:type="auto"/>
        <w:jc w:val="left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833"/>
        <w:gridCol w:w="1500"/>
        <w:gridCol w:w="5850"/>
      </w:tblGrid>
      <w:tr>
        <w:trPr/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利用請求に係る特定歴史公文書の識別番号、件名番号及び名称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識別番号</w:t>
            </w: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名　称</w:t>
            </w: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件名番号</w:t>
            </w: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188" w:hRule="atLeast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</w:tr>
      <w:tr>
        <w:trPr/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N w:val="0"/>
              <w:spacing w:line="340" w:lineRule="exact"/>
              <w:jc w:val="both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</w:tc>
        <w:tc>
          <w:tcPr>
            <w:tcW w:w="5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利用の方法の区分</w:t>
            </w:r>
          </w:p>
        </w:tc>
        <w:tc>
          <w:tcPr>
            <w:tcW w:w="7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１　□　閲覧、視聴又は聴取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２　□　窓口での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写し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の交付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３　□　郵送での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写し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の交付</w:t>
            </w:r>
          </w:p>
        </w:tc>
      </w:tr>
      <w:tr>
        <w:trPr>
          <w:trHeight w:val="710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pacing w:val="250"/>
                <w:highlight w:val="none"/>
                <w:u w:val="none" w:color="auto"/>
                <w:fitText w:val="1600" w:id="1"/>
              </w:rPr>
              <w:t>連絡</w:t>
            </w:r>
            <w:r>
              <w:rPr>
                <w:rFonts w:hint="eastAsia"/>
                <w:color w:val="auto"/>
                <w:highlight w:val="none"/>
                <w:u w:val="none" w:color="auto"/>
                <w:fitText w:val="1600" w:id="1"/>
              </w:rPr>
              <w:t>先</w:t>
            </w:r>
          </w:p>
        </w:tc>
        <w:tc>
          <w:tcPr>
            <w:tcW w:w="7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　　　　　　　　　　　　　　　　　　　　　　　　　　　　　　　　　　　　　　　　　　　　　　　</w:t>
      </w:r>
    </w:p>
    <w:sectPr>
      <w:endnotePr>
        <w:numStart w:val="0"/>
      </w:endnotePr>
      <w:type w:val="nextColumn"/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foot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