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48BB" w14:textId="77777777" w:rsidR="008E3564" w:rsidRDefault="008E3564" w:rsidP="008E3564">
      <w:pPr>
        <w:jc w:val="center"/>
        <w:rPr>
          <w:rFonts w:hAnsi="ＭＳ ゴシック"/>
          <w:b/>
          <w:sz w:val="36"/>
          <w:szCs w:val="32"/>
        </w:rPr>
      </w:pPr>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0DF71AF4" w:rsidR="00D60C08" w:rsidRPr="0012309A" w:rsidRDefault="00D60C08" w:rsidP="0044450C">
            <w:pPr>
              <w:rPr>
                <w:szCs w:val="21"/>
              </w:rPr>
            </w:pPr>
            <w:r w:rsidRPr="0012309A">
              <w:rPr>
                <w:rFonts w:hint="eastAsia"/>
                <w:szCs w:val="21"/>
              </w:rPr>
              <w:t>勤務期間：○○○○年○月○日～（○年○ヶ月：202</w:t>
            </w:r>
            <w:r w:rsidR="00C07873"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BDF0" w14:textId="77777777" w:rsidR="0054233D" w:rsidRDefault="0054233D">
      <w:r>
        <w:separator/>
      </w:r>
    </w:p>
  </w:endnote>
  <w:endnote w:type="continuationSeparator" w:id="0">
    <w:p w14:paraId="732F1B68" w14:textId="77777777" w:rsidR="0054233D" w:rsidRDefault="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208D" w14:textId="77777777" w:rsidR="0054233D" w:rsidRDefault="0054233D">
      <w:r>
        <w:separator/>
      </w:r>
    </w:p>
  </w:footnote>
  <w:footnote w:type="continuationSeparator" w:id="0">
    <w:p w14:paraId="498406E3" w14:textId="77777777" w:rsidR="0054233D" w:rsidRDefault="005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764A"/>
    <w:rsid w:val="00040166"/>
    <w:rsid w:val="00045EBD"/>
    <w:rsid w:val="0005066B"/>
    <w:rsid w:val="00054909"/>
    <w:rsid w:val="00060773"/>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10FD"/>
    <w:rsid w:val="0044588F"/>
    <w:rsid w:val="004C193B"/>
    <w:rsid w:val="004C6535"/>
    <w:rsid w:val="004D157B"/>
    <w:rsid w:val="004F4741"/>
    <w:rsid w:val="00502498"/>
    <w:rsid w:val="00506F32"/>
    <w:rsid w:val="00514CCF"/>
    <w:rsid w:val="00521886"/>
    <w:rsid w:val="00524AC9"/>
    <w:rsid w:val="00531E1F"/>
    <w:rsid w:val="00537039"/>
    <w:rsid w:val="0054233D"/>
    <w:rsid w:val="0054544D"/>
    <w:rsid w:val="0054771F"/>
    <w:rsid w:val="00571973"/>
    <w:rsid w:val="005911EE"/>
    <w:rsid w:val="00591F23"/>
    <w:rsid w:val="005A024C"/>
    <w:rsid w:val="005C2A29"/>
    <w:rsid w:val="005F339F"/>
    <w:rsid w:val="005F5A52"/>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3564"/>
    <w:rsid w:val="008F423E"/>
    <w:rsid w:val="00935F7E"/>
    <w:rsid w:val="009B4339"/>
    <w:rsid w:val="009C2488"/>
    <w:rsid w:val="00A01771"/>
    <w:rsid w:val="00A10B41"/>
    <w:rsid w:val="00A172BE"/>
    <w:rsid w:val="00A223A5"/>
    <w:rsid w:val="00A24E65"/>
    <w:rsid w:val="00A257E4"/>
    <w:rsid w:val="00A53092"/>
    <w:rsid w:val="00A711C6"/>
    <w:rsid w:val="00A737C7"/>
    <w:rsid w:val="00A76137"/>
    <w:rsid w:val="00AB3E47"/>
    <w:rsid w:val="00AC7258"/>
    <w:rsid w:val="00AF03CC"/>
    <w:rsid w:val="00B11302"/>
    <w:rsid w:val="00B30210"/>
    <w:rsid w:val="00B50B3E"/>
    <w:rsid w:val="00B63AA0"/>
    <w:rsid w:val="00BA2A58"/>
    <w:rsid w:val="00BA7E9A"/>
    <w:rsid w:val="00BD0EC2"/>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551A"/>
    <w:rsid w:val="00E37CF8"/>
    <w:rsid w:val="00E44DB8"/>
    <w:rsid w:val="00E57F77"/>
    <w:rsid w:val="00E7741F"/>
    <w:rsid w:val="00EB426E"/>
    <w:rsid w:val="00EC2DA6"/>
    <w:rsid w:val="00F30B79"/>
    <w:rsid w:val="00F40559"/>
    <w:rsid w:val="00F53854"/>
    <w:rsid w:val="00F565EF"/>
    <w:rsid w:val="00F64F46"/>
    <w:rsid w:val="00F676F9"/>
    <w:rsid w:val="00F8075B"/>
    <w:rsid w:val="00F80CB9"/>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2025-05-20T07:29:39Z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127042f8-9bdc-4dc3-92a1-7107fa4117eb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