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color w:val="auto"/>
          <w:sz w:val="22"/>
        </w:rPr>
      </w:pPr>
      <w:bookmarkStart w:id="0" w:name="_GoBack"/>
      <w:bookmarkEnd w:id="0"/>
      <w:r>
        <w:rPr>
          <w:rFonts w:hint="eastAsia" w:ascii="ＭＳ ゴシック" w:hAnsi="ＭＳ ゴシック" w:eastAsia="ＭＳ ゴシック"/>
          <w:color w:val="auto"/>
          <w:sz w:val="24"/>
        </w:rPr>
        <w:t>※８</w:t>
      </w:r>
      <w:r>
        <w:rPr>
          <w:rFonts w:hint="eastAsia" w:ascii="ＭＳ ゴシック" w:hAnsi="ＭＳ ゴシック" w:eastAsia="ＭＳ ゴシック"/>
          <w:color w:val="auto"/>
          <w:sz w:val="22"/>
        </w:rPr>
        <w:t>月</w:t>
      </w:r>
      <w:r>
        <w:rPr>
          <w:rFonts w:hint="eastAsia" w:ascii="ＭＳ ゴシック" w:hAnsi="ＭＳ ゴシック" w:eastAsia="ＭＳ ゴシック"/>
          <w:color w:val="auto"/>
          <w:sz w:val="22"/>
        </w:rPr>
        <w:t>22</w:t>
      </w:r>
      <w:r>
        <w:rPr>
          <w:rFonts w:hint="eastAsia" w:ascii="ＭＳ ゴシック" w:hAnsi="ＭＳ ゴシック" w:eastAsia="ＭＳ ゴシック"/>
          <w:color w:val="auto"/>
          <w:sz w:val="22"/>
        </w:rPr>
        <w:t>日の情報伝達訓練終了後、アンケートにお答えください。</w:t>
      </w:r>
    </w:p>
    <w:p>
      <w:pPr>
        <w:pStyle w:val="0"/>
        <w:rPr>
          <w:rFonts w:hint="eastAsia" w:ascii="ＭＳ ゴシック" w:hAnsi="ＭＳ ゴシック" w:eastAsia="ＭＳ ゴシック"/>
          <w:color w:val="auto"/>
          <w:sz w:val="24"/>
        </w:rPr>
      </w:pPr>
    </w:p>
    <w:p>
      <w:pPr>
        <w:pStyle w:val="0"/>
        <w:jc w:val="center"/>
        <w:rPr>
          <w:rFonts w:hint="eastAsia" w:ascii="HGP創英角ﾎﾟｯﾌﾟ体" w:hAnsi="HGP創英角ﾎﾟｯﾌﾟ体" w:eastAsia="HGP創英角ﾎﾟｯﾌﾟ体"/>
          <w:color w:val="auto"/>
          <w:sz w:val="28"/>
        </w:rPr>
      </w:pPr>
      <w:r>
        <w:rPr>
          <w:rFonts w:hint="eastAsia" w:ascii="HGP創英角ﾎﾟｯﾌﾟ体" w:hAnsi="HGP創英角ﾎﾟｯﾌﾟ体" w:eastAsia="HGP創英角ﾎﾟｯﾌﾟ体"/>
          <w:color w:val="auto"/>
          <w:sz w:val="28"/>
        </w:rPr>
        <w:t>情報伝達訓練に関するアンケート</w:t>
      </w:r>
    </w:p>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　企業局では、今回の訓練の結果を検証し防災対策の一層の充実を図るため、御参加いただいたユーザーの皆様から訓練に関する御意見を伺いたいと考えております。</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　お手数をおかけしますが、以下のアンケートに御協力ください。</w:t>
      </w:r>
    </w:p>
    <w:p>
      <w:pPr>
        <w:pStyle w:val="0"/>
        <w:rPr>
          <w:rFonts w:hint="eastAsia" w:ascii="ＭＳ ゴシック" w:hAnsi="ＭＳ ゴシック" w:eastAsia="ＭＳ ゴシック"/>
          <w:color w:val="auto"/>
          <w:sz w:val="24"/>
        </w:rPr>
      </w:pPr>
    </w:p>
    <w:p>
      <w:pPr>
        <w:pStyle w:val="0"/>
        <w:ind w:left="960" w:hanging="960" w:hangingChars="4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提出先：『企業局西部事務所』まで</w:t>
      </w:r>
      <w:r>
        <w:rPr>
          <w:rFonts w:hint="eastAsia" w:ascii="ＭＳ ゴシック" w:hAnsi="ＭＳ ゴシック" w:eastAsia="ＭＳ ゴシック"/>
          <w:color w:val="auto"/>
          <w:sz w:val="24"/>
          <w:u w:val="single"/>
        </w:rPr>
        <w:t>郵送または</w:t>
      </w:r>
      <w:r>
        <w:rPr>
          <w:rFonts w:hint="eastAsia" w:ascii="ＭＳ ゴシック" w:hAnsi="ＭＳ ゴシック" w:eastAsia="ＭＳ ゴシック"/>
          <w:color w:val="auto"/>
          <w:sz w:val="24"/>
          <w:u w:val="single"/>
        </w:rPr>
        <w:t>FAX</w:t>
      </w:r>
      <w:r>
        <w:rPr>
          <w:rFonts w:hint="eastAsia" w:ascii="ＭＳ ゴシック" w:hAnsi="ＭＳ ゴシック" w:eastAsia="ＭＳ ゴシック"/>
          <w:color w:val="auto"/>
          <w:sz w:val="24"/>
          <w:u w:val="single"/>
        </w:rPr>
        <w:t>、メールで御提出ください</w:t>
      </w:r>
      <w:r>
        <w:rPr>
          <w:rFonts w:hint="eastAsia" w:ascii="ＭＳ ゴシック" w:hAnsi="ＭＳ ゴシック" w:eastAsia="ＭＳ ゴシック"/>
          <w:color w:val="auto"/>
          <w:sz w:val="24"/>
        </w:rPr>
        <w:t>。</w:t>
      </w:r>
    </w:p>
    <w:p>
      <w:pPr>
        <w:pStyle w:val="0"/>
        <w:ind w:left="960" w:hanging="960" w:hangingChars="4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w:t>
      </w:r>
    </w:p>
    <w:p>
      <w:pPr>
        <w:pStyle w:val="0"/>
        <w:ind w:left="960" w:hanging="960" w:hangingChars="400"/>
        <w:rPr>
          <w:rFonts w:hint="default" w:ascii="ＭＳ ゴシック" w:hAnsi="ＭＳ ゴシック" w:eastAsia="ＭＳ ゴシック"/>
          <w:color w:val="auto"/>
          <w:sz w:val="24"/>
        </w:rPr>
      </w:pPr>
    </w:p>
    <w:p>
      <w:pPr>
        <w:pStyle w:val="0"/>
        <w:ind w:left="960" w:leftChars="457" w:firstLine="31" w:firstLineChars="13"/>
        <w:rPr>
          <w:rFonts w:hint="default" w:ascii="ＭＳ ゴシック" w:hAnsi="ＭＳ ゴシック" w:eastAsia="ＭＳ ゴシック"/>
          <w:b w:val="1"/>
          <w:color w:val="auto"/>
          <w:sz w:val="24"/>
        </w:rPr>
      </w:pPr>
      <w:r>
        <w:rPr>
          <w:rFonts w:hint="eastAsia" w:ascii="ＭＳ ゴシック" w:hAnsi="ＭＳ ゴシック" w:eastAsia="ＭＳ ゴシック"/>
          <w:color w:val="auto"/>
          <w:sz w:val="24"/>
        </w:rPr>
        <w:t>【西部事務所】〒</w:t>
      </w:r>
      <w:r>
        <w:rPr>
          <w:rFonts w:hint="eastAsia" w:ascii="ＭＳ ゴシック" w:hAnsi="ＭＳ ゴシック" w:eastAsia="ＭＳ ゴシック"/>
          <w:color w:val="auto"/>
          <w:sz w:val="24"/>
        </w:rPr>
        <w:t>438-0006</w:t>
      </w:r>
      <w:r>
        <w:rPr>
          <w:rFonts w:hint="eastAsia" w:ascii="ＭＳ ゴシック" w:hAnsi="ＭＳ ゴシック" w:eastAsia="ＭＳ ゴシック"/>
          <w:color w:val="auto"/>
          <w:sz w:val="24"/>
        </w:rPr>
        <w:t>　磐田市寺谷</w:t>
      </w:r>
      <w:r>
        <w:rPr>
          <w:rFonts w:hint="eastAsia" w:ascii="ＭＳ ゴシック" w:hAnsi="ＭＳ ゴシック" w:eastAsia="ＭＳ ゴシック"/>
          <w:color w:val="auto"/>
          <w:sz w:val="24"/>
        </w:rPr>
        <w:t>2258</w:t>
      </w:r>
      <w:r>
        <w:rPr>
          <w:rFonts w:hint="eastAsia" w:ascii="ＭＳ ゴシック" w:hAnsi="ＭＳ ゴシック" w:eastAsia="ＭＳ ゴシック"/>
          <w:color w:val="auto"/>
          <w:sz w:val="24"/>
        </w:rPr>
        <w:t>番地</w:t>
      </w:r>
    </w:p>
    <w:p>
      <w:pPr>
        <w:pStyle w:val="0"/>
        <w:ind w:left="960" w:leftChars="457" w:firstLine="314" w:firstLineChars="131"/>
        <w:rPr>
          <w:rFonts w:hint="eastAsia" w:ascii="ＭＳ ゴシック" w:hAnsi="ＭＳ ゴシック" w:eastAsia="ＭＳ ゴシック"/>
          <w:b w:val="1"/>
          <w:color w:val="auto"/>
          <w:sz w:val="24"/>
        </w:rPr>
      </w:pPr>
      <w:r>
        <w:rPr>
          <w:rFonts w:hint="eastAsia" w:ascii="ＭＳ ゴシック" w:hAnsi="ＭＳ ゴシック" w:eastAsia="ＭＳ ゴシック"/>
          <w:color w:val="auto"/>
          <w:sz w:val="24"/>
        </w:rPr>
        <w:t>静岡県企業局西部事務所総務課　宛</w:t>
      </w:r>
    </w:p>
    <w:p>
      <w:pPr>
        <w:pStyle w:val="0"/>
        <w:ind w:left="958" w:leftChars="456" w:firstLine="317" w:firstLineChars="132"/>
        <w:rPr>
          <w:rFonts w:hint="eastAsia" w:ascii="ＭＳ ゴシック" w:hAnsi="ＭＳ ゴシック" w:eastAsia="ＭＳ ゴシック"/>
          <w:color w:val="auto"/>
          <w:sz w:val="24"/>
        </w:rPr>
      </w:pPr>
      <w:r>
        <w:rPr>
          <w:rFonts w:hint="default" w:ascii="ＭＳ ゴシック" w:hAnsi="ＭＳ ゴシック" w:eastAsia="ＭＳ ゴシック"/>
          <w:color w:val="auto"/>
          <w:sz w:val="24"/>
        </w:rPr>
        <w:t>FAX</w:t>
      </w:r>
      <w:r>
        <w:rPr>
          <w:rFonts w:hint="default" w:ascii="ＭＳ ゴシック" w:hAnsi="ＭＳ ゴシック" w:eastAsia="ＭＳ ゴシック"/>
          <w:color w:val="auto"/>
          <w:sz w:val="24"/>
        </w:rPr>
        <w:t>：</w:t>
      </w:r>
      <w:r>
        <w:rPr>
          <w:rFonts w:hint="default" w:ascii="ＭＳ 明朝" w:hAnsi="ＭＳ 明朝"/>
          <w:color w:val="auto"/>
          <w:sz w:val="24"/>
        </w:rPr>
        <w:t>0538-38-1275</w:t>
      </w:r>
      <w:r>
        <w:rPr>
          <w:rFonts w:hint="default" w:ascii="ＭＳ ゴシック" w:hAnsi="ＭＳ ゴシック" w:eastAsia="ＭＳ ゴシック"/>
          <w:color w:val="auto"/>
          <w:sz w:val="24"/>
        </w:rPr>
        <w:t>　　</w:t>
      </w:r>
      <w:r>
        <w:rPr>
          <w:rFonts w:hint="default" w:ascii="ＭＳ ゴシック" w:hAnsi="ＭＳ ゴシック" w:eastAsia="ＭＳ ゴシック"/>
          <w:color w:val="auto"/>
          <w:sz w:val="24"/>
        </w:rPr>
        <w:t>E-mail:</w:t>
      </w:r>
      <w:r>
        <w:rPr>
          <w:rFonts w:hint="default" w:ascii="ＭＳ 明朝" w:hAnsi="ＭＳ 明朝"/>
          <w:color w:val="auto"/>
          <w:sz w:val="24"/>
        </w:rPr>
        <w:t>kigyou-seibu@pref.shizuoka.lg.jp</w:t>
      </w:r>
    </w:p>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p>
      <w:pPr>
        <w:pStyle w:val="0"/>
        <w:ind w:left="960" w:hanging="960" w:hangingChars="4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提出期限：</w:t>
      </w:r>
      <w:r>
        <w:rPr>
          <w:rFonts w:hint="eastAsia" w:ascii="ＭＳ ゴシック" w:hAnsi="ＭＳ ゴシック" w:eastAsia="ＭＳ ゴシック"/>
          <w:color w:val="auto"/>
          <w:sz w:val="24"/>
          <w:u w:val="single"/>
        </w:rPr>
        <w:t>令和６年９月</w:t>
      </w:r>
      <w:r>
        <w:rPr>
          <w:rFonts w:hint="eastAsia" w:ascii="ＭＳ ゴシック" w:hAnsi="ＭＳ ゴシック" w:eastAsia="ＭＳ ゴシック"/>
          <w:color w:val="auto"/>
          <w:sz w:val="24"/>
          <w:u w:val="single"/>
        </w:rPr>
        <w:t>13</w:t>
      </w:r>
      <w:r>
        <w:rPr>
          <w:rFonts w:hint="eastAsia" w:ascii="ＭＳ ゴシック" w:hAnsi="ＭＳ ゴシック" w:eastAsia="ＭＳ ゴシック"/>
          <w:color w:val="auto"/>
          <w:sz w:val="24"/>
          <w:u w:val="single"/>
        </w:rPr>
        <w:t>日（金）</w:t>
      </w:r>
    </w:p>
    <w:p>
      <w:pPr>
        <w:pStyle w:val="0"/>
        <w:ind w:left="960" w:hanging="960" w:hangingChars="400"/>
        <w:rPr>
          <w:rFonts w:hint="eastAsia" w:ascii="ＭＳ ゴシック" w:hAnsi="ＭＳ ゴシック" w:eastAsia="ＭＳ ゴシック"/>
          <w:color w:val="auto"/>
          <w:sz w:val="24"/>
        </w:rPr>
      </w:pPr>
    </w:p>
    <w:tbl>
      <w:tblPr>
        <w:tblStyle w:val="11"/>
        <w:tblW w:w="93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00"/>
        <w:gridCol w:w="7560"/>
      </w:tblGrid>
      <w:tr>
        <w:trPr>
          <w:trHeight w:val="178" w:hRule="atLeast"/>
        </w:trPr>
        <w:tc>
          <w:tcPr>
            <w:tcW w:w="9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アンケート回答担当者</w:t>
            </w:r>
          </w:p>
        </w:tc>
      </w:tr>
      <w:tr>
        <w:trPr>
          <w:trHeight w:val="345" w:hRule="atLeast"/>
        </w:trPr>
        <w:tc>
          <w:tcPr>
            <w:tcW w:w="9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アンケートに御回答いただく担当者様のお名前と連絡先（部署名・電話番号）を御記入ください。</w:t>
            </w:r>
          </w:p>
        </w:tc>
      </w:tr>
      <w:tr>
        <w:trPr>
          <w:trHeight w:val="500"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事業所名</w:t>
            </w: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24"/>
              </w:rPr>
            </w:pPr>
          </w:p>
        </w:tc>
      </w:tr>
      <w:tr>
        <w:trPr>
          <w:trHeight w:val="537"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960" w:hanging="960" w:hangingChars="400"/>
              <w:jc w:val="distribute"/>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部署名</w:t>
            </w: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auto"/>
                <w:sz w:val="24"/>
              </w:rPr>
            </w:pPr>
          </w:p>
        </w:tc>
      </w:tr>
      <w:tr>
        <w:trPr>
          <w:trHeight w:val="532"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担当者名</w:t>
            </w: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24"/>
              </w:rPr>
            </w:pPr>
          </w:p>
        </w:tc>
      </w:tr>
      <w:tr>
        <w:trPr>
          <w:trHeight w:val="541"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電話番号</w:t>
            </w: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24"/>
              </w:rPr>
            </w:pPr>
          </w:p>
        </w:tc>
      </w:tr>
    </w:tbl>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　以下の質問に御回答をお願いします。Ｑ９を除いて、回答欄に該当する番号を御記入ください。（該当する番号に〇印でも結構です。）</w:t>
      </w:r>
    </w:p>
    <w:p>
      <w:pPr>
        <w:pStyle w:val="0"/>
        <w:ind w:firstLine="240"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また、回答の理由やその他の内容について支障の無い範囲で御記入をお願いします。</w:t>
      </w:r>
    </w:p>
    <w:p>
      <w:pPr>
        <w:pStyle w:val="0"/>
        <w:rPr>
          <w:rFonts w:hint="eastAsia" w:ascii="ＭＳ ゴシック" w:hAnsi="ＭＳ ゴシック" w:eastAsia="ＭＳ ゴシック"/>
          <w:color w:val="auto"/>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99" w:type="dxa"/>
          <w:bottom w:w="0" w:type="dxa"/>
          <w:right w:w="99" w:type="dxa"/>
        </w:tblCellMar>
        <w:tblLook w:firstRow="0" w:lastRow="0" w:firstColumn="0" w:lastColumn="0" w:noHBand="1" w:noVBand="1" w:val="0600"/>
      </w:tblPr>
      <w:tblGrid>
        <w:gridCol w:w="9737"/>
      </w:tblGrid>
      <w:tr>
        <w:trPr>
          <w:trHeight w:val="321" w:hRule="atLeast"/>
        </w:trPr>
        <w:tc>
          <w:tcPr>
            <w:tcW w:w="9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0E0E0"/>
            <w:vAlign w:val="top"/>
          </w:tcPr>
          <w:p>
            <w:pPr>
              <w:pStyle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Ｑ１　使用されている工業用水はどれですか？</w:t>
            </w:r>
          </w:p>
        </w:tc>
      </w:tr>
      <w:tr>
        <w:trPr>
          <w:trHeight w:val="321" w:hRule="atLeast"/>
        </w:trPr>
        <w:tc>
          <w:tcPr>
            <w:tcW w:w="9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Chars="0" w:firstLine="439" w:firstLineChars="209"/>
              <w:jc w:val="both"/>
              <w:rPr>
                <w:rFonts w:hint="eastAsia" w:ascii="ＭＳ ゴシック" w:hAnsi="ＭＳ ゴシック" w:eastAsia="ＭＳ ゴシック"/>
                <w:color w:val="auto"/>
                <w:shd w:val="clear" w:color="auto" w:fill="auto"/>
              </w:rPr>
            </w:pPr>
            <w:r>
              <w:rPr>
                <w:rFonts w:hint="eastAsia" w:ascii="ＭＳ ゴシック" w:hAnsi="ＭＳ ゴシック" w:eastAsia="ＭＳ ゴシック"/>
                <w:color w:val="auto"/>
                <w:shd w:val="clear" w:color="auto" w:fill="auto"/>
              </w:rPr>
              <w:t>１</w:t>
            </w:r>
            <w:r>
              <w:rPr>
                <w:rFonts w:hint="eastAsia" w:ascii="ＭＳ ゴシック" w:hAnsi="ＭＳ ゴシック" w:eastAsia="ＭＳ ゴシック"/>
                <w:color w:val="auto"/>
                <w:shd w:val="clear" w:color="auto" w:fill="auto"/>
              </w:rPr>
              <w:t>.</w:t>
            </w:r>
            <w:r>
              <w:rPr>
                <w:rFonts w:hint="eastAsia" w:ascii="ＭＳ ゴシック" w:hAnsi="ＭＳ ゴシック" w:eastAsia="ＭＳ ゴシック"/>
                <w:color w:val="auto"/>
                <w:shd w:val="clear" w:color="auto" w:fill="auto"/>
              </w:rPr>
              <w:t>中遠工水　　２</w:t>
            </w:r>
            <w:r>
              <w:rPr>
                <w:rFonts w:hint="eastAsia" w:ascii="ＭＳ ゴシック" w:hAnsi="ＭＳ ゴシック" w:eastAsia="ＭＳ ゴシック"/>
                <w:color w:val="auto"/>
                <w:shd w:val="clear" w:color="auto" w:fill="auto"/>
              </w:rPr>
              <w:t>.</w:t>
            </w:r>
            <w:r>
              <w:rPr>
                <w:rFonts w:hint="eastAsia" w:ascii="ＭＳ ゴシック" w:hAnsi="ＭＳ ゴシック" w:eastAsia="ＭＳ ゴシック"/>
                <w:color w:val="auto"/>
                <w:shd w:val="clear" w:color="auto" w:fill="auto"/>
              </w:rPr>
              <w:t>西遠工水　　３</w:t>
            </w:r>
            <w:r>
              <w:rPr>
                <w:rFonts w:hint="eastAsia" w:ascii="ＭＳ ゴシック" w:hAnsi="ＭＳ ゴシック" w:eastAsia="ＭＳ ゴシック"/>
                <w:color w:val="auto"/>
                <w:shd w:val="clear" w:color="auto" w:fill="auto"/>
              </w:rPr>
              <w:t>.</w:t>
            </w:r>
            <w:r>
              <w:rPr>
                <w:rFonts w:hint="eastAsia" w:ascii="ＭＳ ゴシック" w:hAnsi="ＭＳ ゴシック" w:eastAsia="ＭＳ ゴシック"/>
                <w:color w:val="auto"/>
                <w:shd w:val="clear" w:color="auto" w:fill="auto"/>
              </w:rPr>
              <w:t>湖西工水</w:t>
            </w:r>
          </w:p>
        </w:tc>
      </w:tr>
    </w:tbl>
    <w:p>
      <w:pPr>
        <w:pStyle w:val="0"/>
        <w:rPr>
          <w:rFonts w:hint="eastAsia" w:ascii="ＭＳ ゴシック" w:hAnsi="ＭＳ ゴシック" w:eastAsia="ＭＳ ゴシック"/>
          <w:color w:val="auto"/>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99" w:type="dxa"/>
          <w:bottom w:w="0" w:type="dxa"/>
          <w:right w:w="99" w:type="dxa"/>
        </w:tblCellMar>
        <w:tblLook w:firstRow="0" w:lastRow="0" w:firstColumn="0" w:lastColumn="0" w:noHBand="1" w:noVBand="1" w:val="0600"/>
      </w:tblPr>
      <w:tblGrid>
        <w:gridCol w:w="9737"/>
      </w:tblGrid>
      <w:tr>
        <w:trPr>
          <w:trHeight w:val="321" w:hRule="atLeast"/>
        </w:trPr>
        <w:tc>
          <w:tcPr>
            <w:tcW w:w="9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0E0E0"/>
            <w:vAlign w:val="top"/>
          </w:tcPr>
          <w:p>
            <w:pPr>
              <w:pStyle w:val="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Ｑ２　令和６年８月</w:t>
            </w:r>
            <w:r>
              <w:rPr>
                <w:rFonts w:hint="eastAsia" w:ascii="ＭＳ ゴシック" w:hAnsi="ＭＳ ゴシック" w:eastAsia="ＭＳ ゴシック"/>
                <w:color w:val="auto"/>
                <w:sz w:val="24"/>
              </w:rPr>
              <w:t>22</w:t>
            </w:r>
            <w:r>
              <w:rPr>
                <w:rFonts w:hint="eastAsia" w:ascii="ＭＳ ゴシック" w:hAnsi="ＭＳ ゴシック" w:eastAsia="ＭＳ ゴシック"/>
                <w:color w:val="auto"/>
                <w:sz w:val="24"/>
              </w:rPr>
              <w:t>日に実施した情報伝達訓練に参加しましたか？</w:t>
            </w:r>
          </w:p>
        </w:tc>
      </w:tr>
      <w:tr>
        <w:trPr>
          <w:trHeight w:val="321" w:hRule="atLeast"/>
        </w:trPr>
        <w:tc>
          <w:tcPr>
            <w:tcW w:w="9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Chars="0" w:firstLine="439" w:firstLineChars="209"/>
              <w:jc w:val="left"/>
              <w:rPr>
                <w:rFonts w:hint="eastAsia" w:ascii="ＭＳ ゴシック" w:hAnsi="ＭＳ ゴシック" w:eastAsia="ＭＳ ゴシック"/>
                <w:color w:val="auto"/>
                <w:shd w:val="clear" w:color="auto" w:fill="auto"/>
              </w:rPr>
            </w:pPr>
            <w:r>
              <w:rPr>
                <w:rFonts w:hint="eastAsia" w:ascii="ＭＳ ゴシック" w:hAnsi="ＭＳ ゴシック" w:eastAsia="ＭＳ ゴシック"/>
                <w:color w:val="auto"/>
                <w:shd w:val="clear" w:color="auto" w:fill="auto"/>
              </w:rPr>
              <w:t>１</w:t>
            </w:r>
            <w:r>
              <w:rPr>
                <w:rFonts w:hint="eastAsia" w:ascii="ＭＳ ゴシック" w:hAnsi="ＭＳ ゴシック" w:eastAsia="ＭＳ ゴシック"/>
                <w:color w:val="auto"/>
                <w:shd w:val="clear" w:color="auto" w:fill="auto"/>
              </w:rPr>
              <w:t>.</w:t>
            </w:r>
            <w:r>
              <w:rPr>
                <w:rFonts w:hint="eastAsia" w:ascii="ＭＳ ゴシック" w:hAnsi="ＭＳ ゴシック" w:eastAsia="ＭＳ ゴシック"/>
                <w:color w:val="auto"/>
                <w:shd w:val="clear" w:color="auto" w:fill="auto"/>
              </w:rPr>
              <w:t>参加した　　２</w:t>
            </w:r>
            <w:r>
              <w:rPr>
                <w:rFonts w:hint="eastAsia" w:ascii="ＭＳ ゴシック" w:hAnsi="ＭＳ ゴシック" w:eastAsia="ＭＳ ゴシック"/>
                <w:color w:val="auto"/>
                <w:shd w:val="clear" w:color="auto" w:fill="auto"/>
              </w:rPr>
              <w:t>.</w:t>
            </w:r>
            <w:r>
              <w:rPr>
                <w:rFonts w:hint="eastAsia" w:ascii="ＭＳ ゴシック" w:hAnsi="ＭＳ ゴシック" w:eastAsia="ＭＳ ゴシック"/>
                <w:color w:val="auto"/>
                <w:shd w:val="clear" w:color="auto" w:fill="auto"/>
              </w:rPr>
              <w:t>参加しなかった</w:t>
            </w:r>
          </w:p>
        </w:tc>
      </w:tr>
    </w:tbl>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w:t>
      </w:r>
      <w:r>
        <w:rPr>
          <w:rFonts w:hint="eastAsia" w:ascii="ＭＳ ゴシック" w:hAnsi="ＭＳ ゴシック" w:eastAsia="ＭＳ ゴシック"/>
          <w:color w:val="auto"/>
          <w:sz w:val="24"/>
        </w:rPr>
        <w:t>.</w:t>
      </w:r>
      <w:r>
        <w:rPr>
          <w:rFonts w:hint="eastAsia" w:ascii="ＭＳ ゴシック" w:hAnsi="ＭＳ ゴシック" w:eastAsia="ＭＳ ゴシック"/>
          <w:color w:val="auto"/>
          <w:sz w:val="24"/>
        </w:rPr>
        <w:t>参加した｣方は　⇒　Ｑ３へ</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w:t>
      </w:r>
      <w:r>
        <w:rPr>
          <w:rFonts w:hint="eastAsia" w:ascii="ＭＳ ゴシック" w:hAnsi="ＭＳ ゴシック" w:eastAsia="ＭＳ ゴシック"/>
          <w:color w:val="auto"/>
          <w:sz w:val="24"/>
        </w:rPr>
        <w:t>.</w:t>
      </w:r>
      <w:r>
        <w:rPr>
          <w:rFonts w:hint="eastAsia" w:ascii="ＭＳ ゴシック" w:hAnsi="ＭＳ ゴシック" w:eastAsia="ＭＳ ゴシック"/>
          <w:color w:val="auto"/>
          <w:sz w:val="24"/>
        </w:rPr>
        <w:t>参加しなかった｣方は　⇒　Ｑ１３へ</w:t>
      </w:r>
    </w:p>
    <w:p>
      <w:pPr>
        <w:pStyle w:val="0"/>
        <w:rPr>
          <w:rFonts w:hint="eastAsia" w:ascii="ＭＳ ゴシック" w:hAnsi="ＭＳ ゴシック" w:eastAsia="ＭＳ ゴシック"/>
          <w:color w:val="auto"/>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99" w:type="dxa"/>
          <w:bottom w:w="0" w:type="dxa"/>
          <w:right w:w="99" w:type="dxa"/>
        </w:tblCellMar>
        <w:tblLook w:firstRow="0" w:lastRow="0" w:firstColumn="0" w:lastColumn="0" w:noHBand="1" w:noVBand="1" w:val="0600"/>
      </w:tblPr>
      <w:tblGrid>
        <w:gridCol w:w="1800"/>
        <w:gridCol w:w="6840"/>
        <w:gridCol w:w="1097"/>
      </w:tblGrid>
      <w:tr>
        <w:trPr>
          <w:trHeight w:val="321" w:hRule="atLeast"/>
        </w:trPr>
        <w:tc>
          <w:tcPr>
            <w:tcW w:w="973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Ｑ３　今回の防災訓練は有意義であったと思われますか？</w:t>
            </w:r>
          </w:p>
        </w:tc>
      </w:tr>
      <w:tr>
        <w:trPr>
          <w:trHeight w:val="428"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該当するものを選択</w:t>
            </w:r>
          </w:p>
        </w:tc>
        <w:tc>
          <w:tcPr>
            <w:tcW w:w="6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有意義と思う（Ｑ４に御回答願います）</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有意義とは思わない（Ｑ５に御回答願います）</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　どちらともいえない</w:t>
            </w: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回答欄</w:t>
            </w:r>
          </w:p>
        </w:tc>
      </w:tr>
      <w:tr>
        <w:trPr>
          <w:trHeight w:val="811" w:hRule="atLeast"/>
        </w:trPr>
        <w:tc>
          <w:tcPr>
            <w:tcW w:w="18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9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color w:val="auto"/>
                <w:sz w:val="24"/>
              </w:rPr>
            </w:pPr>
          </w:p>
        </w:tc>
      </w:tr>
    </w:tbl>
    <w:p>
      <w:pPr>
        <w:pStyle w:val="0"/>
        <w:rPr>
          <w:rFonts w:hint="default"/>
          <w:color w:val="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99" w:type="dxa"/>
          <w:bottom w:w="0" w:type="dxa"/>
          <w:right w:w="99" w:type="dxa"/>
        </w:tblCellMar>
        <w:tblLook w:firstRow="0" w:lastRow="0" w:firstColumn="0" w:lastColumn="0" w:noHBand="1" w:noVBand="1" w:val="0600"/>
      </w:tblPr>
      <w:tblGrid>
        <w:gridCol w:w="1800"/>
        <w:gridCol w:w="6840"/>
        <w:gridCol w:w="1097"/>
      </w:tblGrid>
      <w:tr>
        <w:trPr>
          <w:trHeight w:val="315" w:hRule="atLeast"/>
        </w:trPr>
        <w:tc>
          <w:tcPr>
            <w:tcW w:w="97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（Ｑ３で「有意義と思う」と御回答された事業者様にお伺いします。）</w:t>
            </w:r>
          </w:p>
        </w:tc>
      </w:tr>
      <w:tr>
        <w:trPr>
          <w:trHeight w:val="390" w:hRule="atLeast"/>
        </w:trPr>
        <w:tc>
          <w:tcPr>
            <w:tcW w:w="97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Ｑ４　どのような事項が有意義と感じられましたか？</w:t>
            </w:r>
          </w:p>
        </w:tc>
      </w:tr>
      <w:tr>
        <w:trPr>
          <w:trHeight w:val="366"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該当するものを選択</w:t>
            </w:r>
          </w:p>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（複数回答可）</w:t>
            </w:r>
          </w:p>
        </w:tc>
        <w:tc>
          <w:tcPr>
            <w:tcW w:w="6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ind w:left="439" w:hanging="439" w:hangingChars="183"/>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地震発生時にどのような情報が企業局から伝えられるのかがわかり、参考になった。</w:t>
            </w:r>
          </w:p>
          <w:p>
            <w:pPr>
              <w:pStyle w:val="0"/>
              <w:ind w:left="439" w:hanging="439" w:hangingChars="183"/>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地震動により、配水池に設置された緊急遮断弁が閉鎖されることを知らなかったため、今後の対応の参考としたい。</w:t>
            </w:r>
          </w:p>
          <w:p>
            <w:pPr>
              <w:pStyle w:val="0"/>
              <w:ind w:left="439" w:hanging="439" w:hangingChars="183"/>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　地震動により、貯水槽や配管が被災することを想定していなかったため、参考になった。</w:t>
            </w:r>
          </w:p>
          <w:p>
            <w:pPr>
              <w:pStyle w:val="0"/>
              <w:ind w:left="439" w:hanging="439" w:hangingChars="183"/>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４　電話やＦＡＸ以外の手段で企業局と情報伝達ができることを知らなかったため、参考になった。</w:t>
            </w:r>
          </w:p>
          <w:p>
            <w:pPr>
              <w:pStyle w:val="0"/>
              <w:ind w:left="439" w:hanging="439" w:hangingChars="183"/>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５　ユーザー施設の被災情報等を企業局が必要としていることを知らなかったため、参考になった。</w:t>
            </w:r>
          </w:p>
          <w:p>
            <w:pPr>
              <w:pStyle w:val="0"/>
              <w:ind w:left="439" w:hanging="439" w:hangingChars="183"/>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６　今回の情報伝達訓練の内容を参考にして、ＢＣＰを策定（見直し）したい。</w:t>
            </w:r>
          </w:p>
          <w:p>
            <w:pPr>
              <w:pStyle w:val="0"/>
              <w:ind w:left="439" w:hanging="439" w:hangingChars="183"/>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７　「企業局災害時管路情報システム」により工業用水の被害状況が把握できた。</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mc:AlternateContent>
                <mc:Choice Requires="wps">
                  <w:drawing>
                    <wp:anchor simplePos="0" relativeHeight="2" behindDoc="0" locked="0" layoutInCell="1" hidden="0" allowOverlap="1">
                      <wp:simplePos x="0" y="0"/>
                      <wp:positionH relativeFrom="column">
                        <wp:posOffset>851535</wp:posOffset>
                      </wp:positionH>
                      <wp:positionV relativeFrom="paragraph">
                        <wp:posOffset>41275</wp:posOffset>
                      </wp:positionV>
                      <wp:extent cx="3200400" cy="746125"/>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200400" cy="746125"/>
                              </a:xfrm>
                              <a:prstGeom prst="bracketPair">
                                <a:avLst>
                                  <a:gd name="adj" fmla="val 1666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2;width:252pt;height:58.75pt;mso-position-horizontal-relative:text;position:absolute;margin-left:67.05pt;margin-top:3.25pt;"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ゴシック" w:hAnsi="ＭＳ ゴシック" w:eastAsia="ＭＳ ゴシック"/>
                <w:color w:val="auto"/>
                <w:sz w:val="24"/>
              </w:rPr>
              <w:t>８　その他</w:t>
            </w:r>
          </w:p>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1"/>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回答欄</w:t>
            </w:r>
          </w:p>
        </w:tc>
      </w:tr>
      <w:tr>
        <w:trPr>
          <w:trHeight w:val="4826" w:hRule="atLeast"/>
        </w:trPr>
        <w:tc>
          <w:tcPr>
            <w:tcW w:w="18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sz w:val="24"/>
              </w:rPr>
            </w:pPr>
          </w:p>
        </w:tc>
        <w:tc>
          <w:tcPr>
            <w:tcW w:w="6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sz w:val="24"/>
              </w:rPr>
            </w:pPr>
          </w:p>
        </w:tc>
        <w:tc>
          <w:tcPr>
            <w:tcW w:w="109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jc w:val="center"/>
              <w:rPr>
                <w:rFonts w:hint="eastAsia" w:ascii="ＭＳ ゴシック" w:hAnsi="ＭＳ ゴシック" w:eastAsia="ＭＳ ゴシック"/>
                <w:color w:val="auto"/>
                <w:sz w:val="24"/>
              </w:rPr>
            </w:pPr>
          </w:p>
        </w:tc>
      </w:tr>
      <w:tr>
        <w:trPr>
          <w:trHeight w:val="149" w:hRule="atLeast"/>
        </w:trPr>
        <w:tc>
          <w:tcPr>
            <w:tcW w:w="97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shd w:val="clear" w:color="auto" w:fill="E0E0E0"/>
              </w:rPr>
            </w:pPr>
            <w:r>
              <w:rPr>
                <w:rFonts w:hint="eastAsia" w:ascii="ＭＳ ゴシック" w:hAnsi="ＭＳ ゴシック" w:eastAsia="ＭＳ ゴシック"/>
                <w:color w:val="auto"/>
                <w:sz w:val="24"/>
              </w:rPr>
              <w:t>（Ｑ３で「有意義とは思わない」と御回答された事業者様にお伺いします。）</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shd w:val="clear" w:color="auto" w:fill="E0E0E0"/>
              </w:rPr>
              <w:t>Ｑ５　</w:t>
            </w:r>
            <w:r>
              <w:rPr>
                <w:rFonts w:hint="eastAsia" w:ascii="ＭＳ ゴシック" w:hAnsi="ＭＳ ゴシック" w:eastAsia="ＭＳ ゴシック"/>
                <w:color w:val="auto"/>
                <w:sz w:val="24"/>
              </w:rPr>
              <w:t>有意義と思わない理由をお答え願います。</w:t>
            </w:r>
          </w:p>
        </w:tc>
      </w:tr>
      <w:tr>
        <w:trPr>
          <w:trHeight w:val="325"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該当するものを選択</w:t>
            </w:r>
          </w:p>
          <w:p>
            <w:pPr>
              <w:pStyle w:val="0"/>
              <w:jc w:val="center"/>
              <w:rPr>
                <w:rFonts w:hint="eastAsia"/>
                <w:color w:val="auto"/>
              </w:rPr>
            </w:pPr>
            <w:r>
              <w:rPr>
                <w:rFonts w:hint="eastAsia" w:ascii="ＭＳ ゴシック" w:hAnsi="ＭＳ ゴシック" w:eastAsia="ＭＳ ゴシック"/>
                <w:color w:val="auto"/>
                <w:sz w:val="24"/>
              </w:rPr>
              <w:t>（複数回答可）</w:t>
            </w:r>
          </w:p>
        </w:tc>
        <w:tc>
          <w:tcPr>
            <w:tcW w:w="6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ind w:left="442" w:leftChars="-10" w:hanging="463" w:hangingChars="193"/>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当事業所では、地震発生時に工業用水の受水以上に優先すべき事案が多く、企業局に返信している余裕が無いと思われるため。</w:t>
            </w:r>
          </w:p>
          <w:p>
            <w:pPr>
              <w:pStyle w:val="0"/>
              <w:ind w:left="442" w:leftChars="-10" w:hanging="463" w:hangingChars="193"/>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地震発生時には、ＦＡＸもメールも使えず、訓練のように情報伝達が行えないと思われるため。</w:t>
            </w:r>
          </w:p>
          <w:p>
            <w:pPr>
              <w:pStyle w:val="0"/>
              <w:ind w:left="442" w:leftChars="-10" w:hanging="463" w:hangingChars="193"/>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　地震発生時には、地下水等、工業用水以外の水源が代用できるため、特に緊急性を要しないため。</w:t>
            </w:r>
          </w:p>
          <w:p>
            <w:pPr>
              <w:pStyle w:val="0"/>
              <w:ind w:left="442" w:leftChars="-10" w:hanging="463" w:hangingChars="193"/>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４　当事業所では、工業用水道はインフラとしての優先順位が低いことから、発災直後には工業用水道の情報は必要ないと考えるため。</w:t>
            </w:r>
          </w:p>
          <w:p>
            <w:pPr>
              <w:pStyle w:val="0"/>
              <w:ind w:left="442" w:leftChars="-10" w:hanging="463" w:hangingChars="193"/>
              <w:rPr>
                <w:rFonts w:hint="eastAsia" w:ascii="ＭＳ ゴシック" w:hAnsi="ＭＳ ゴシック" w:eastAsia="ＭＳ ゴシック"/>
                <w:color w:val="auto"/>
                <w:sz w:val="24"/>
              </w:rPr>
            </w:pPr>
            <w:r>
              <w:rPr>
                <w:rFonts w:hint="eastAsia"/>
                <w:color w:val="auto"/>
              </w:rPr>
              <mc:AlternateContent>
                <mc:Choice Requires="wps">
                  <w:drawing>
                    <wp:anchor simplePos="0" relativeHeight="3" behindDoc="0" locked="0" layoutInCell="1" hidden="0" allowOverlap="1">
                      <wp:simplePos x="0" y="0"/>
                      <wp:positionH relativeFrom="column">
                        <wp:posOffset>851535</wp:posOffset>
                      </wp:positionH>
                      <wp:positionV relativeFrom="paragraph">
                        <wp:posOffset>88900</wp:posOffset>
                      </wp:positionV>
                      <wp:extent cx="3257550" cy="479425"/>
                      <wp:effectExtent l="5080" t="5080" r="5715" b="571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257550" cy="479425"/>
                              </a:xfrm>
                              <a:prstGeom prst="bracketPair">
                                <a:avLst>
                                  <a:gd name="adj" fmla="val 1667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so-position-vertical-relative:text;z-index:3;width:256.5pt;height:37.75pt;mso-position-horizontal-relative:text;position:absolute;margin-left:67.05pt;margin-top:7pt;" o:allowincell="t" filled="f" stroked="t" strokecolor="#000000" strokeweight="0.75pt" o:spt="185" type="#_x0000_t185" adj="3601">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ゴシック" w:hAnsi="ＭＳ ゴシック" w:eastAsia="ＭＳ ゴシック"/>
                <w:color w:val="auto"/>
                <w:sz w:val="24"/>
              </w:rPr>
              <w:t>５　その他</w:t>
            </w:r>
          </w:p>
          <w:p>
            <w:pPr>
              <w:pStyle w:val="0"/>
              <w:ind w:left="442" w:leftChars="-10" w:hanging="463" w:hangingChars="193"/>
              <w:rPr>
                <w:rFonts w:hint="eastAsia" w:ascii="ＭＳ ゴシック" w:hAnsi="ＭＳ ゴシック" w:eastAsia="ＭＳ ゴシック"/>
                <w:color w:val="auto"/>
                <w:sz w:val="24"/>
              </w:rPr>
            </w:pPr>
          </w:p>
          <w:p>
            <w:pPr>
              <w:pStyle w:val="0"/>
              <w:ind w:left="442" w:leftChars="-10" w:hanging="463" w:hangingChars="193"/>
              <w:rPr>
                <w:rFonts w:hint="eastAsia"/>
                <w:color w:val="auto"/>
              </w:rPr>
            </w:pP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1"/>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回答欄</w:t>
            </w:r>
          </w:p>
        </w:tc>
      </w:tr>
      <w:tr>
        <w:trPr>
          <w:trHeight w:val="4282" w:hRule="atLeast"/>
        </w:trPr>
        <w:tc>
          <w:tcPr>
            <w:tcW w:w="18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rPr>
            </w:pPr>
          </w:p>
        </w:tc>
        <w:tc>
          <w:tcPr>
            <w:tcW w:w="6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9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jc w:val="center"/>
              <w:rPr>
                <w:rFonts w:hint="eastAsia" w:ascii="ＭＳ ゴシック" w:hAnsi="ＭＳ ゴシック" w:eastAsia="ＭＳ ゴシック"/>
                <w:color w:val="auto"/>
                <w:sz w:val="24"/>
              </w:rPr>
            </w:pPr>
          </w:p>
        </w:tc>
      </w:tr>
    </w:tbl>
    <w:p>
      <w:pPr>
        <w:pStyle w:val="0"/>
        <w:rPr>
          <w:rFonts w:hint="default"/>
          <w:color w:val="auto"/>
        </w:rPr>
      </w:pPr>
      <w:r>
        <w:rPr>
          <w:rFonts w:hint="default"/>
          <w:color w:val="auto"/>
        </w:rPr>
        <w:br w:type="page"/>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99" w:type="dxa"/>
          <w:bottom w:w="0" w:type="dxa"/>
          <w:right w:w="99" w:type="dxa"/>
        </w:tblCellMar>
        <w:tblLook w:firstRow="0" w:lastRow="0" w:firstColumn="0" w:lastColumn="0" w:noHBand="1" w:noVBand="1" w:val="0600"/>
      </w:tblPr>
      <w:tblGrid>
        <w:gridCol w:w="1800"/>
        <w:gridCol w:w="6840"/>
        <w:gridCol w:w="1097"/>
      </w:tblGrid>
      <w:tr>
        <w:trPr>
          <w:trHeight w:val="350" w:hRule="atLeast"/>
        </w:trPr>
        <w:tc>
          <w:tcPr>
            <w:tcW w:w="973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以下、今回の訓練の具体的な事項についてお伺いします。</w:t>
            </w:r>
          </w:p>
        </w:tc>
      </w:tr>
      <w:tr>
        <w:trPr>
          <w:trHeight w:val="315" w:hRule="atLeast"/>
        </w:trPr>
        <w:tc>
          <w:tcPr>
            <w:tcW w:w="97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Ｑ６　訓練当日の企業局からの情報は、スムーズに受信できましたか。</w:t>
            </w:r>
          </w:p>
        </w:tc>
      </w:tr>
      <w:tr>
        <w:trPr>
          <w:trHeight w:val="308"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該当するものを選択</w:t>
            </w:r>
          </w:p>
        </w:tc>
        <w:tc>
          <w:tcPr>
            <w:tcW w:w="6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受信できた</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受信の確認に時間を要した</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　　理由（　　　　　　　　　　　　　　　　　　　　　　）</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　受信できなかった</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　　理由（　　　　　　　　　　　　　　　　　　　　　　）</w:t>
            </w: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回答欄</w:t>
            </w:r>
          </w:p>
        </w:tc>
      </w:tr>
      <w:tr>
        <w:trPr>
          <w:trHeight w:val="900" w:hRule="atLeast"/>
        </w:trPr>
        <w:tc>
          <w:tcPr>
            <w:tcW w:w="18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sz w:val="24"/>
              </w:rPr>
            </w:pPr>
          </w:p>
        </w:tc>
        <w:tc>
          <w:tcPr>
            <w:tcW w:w="6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sz w:val="24"/>
              </w:rPr>
            </w:pPr>
          </w:p>
        </w:tc>
        <w:tc>
          <w:tcPr>
            <w:tcW w:w="109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ind w:firstLine="240" w:firstLineChars="100"/>
              <w:rPr>
                <w:rFonts w:hint="eastAsia" w:ascii="ＭＳ ゴシック" w:hAnsi="ＭＳ ゴシック" w:eastAsia="ＭＳ ゴシック"/>
                <w:color w:val="auto"/>
                <w:sz w:val="24"/>
              </w:rPr>
            </w:pPr>
          </w:p>
        </w:tc>
      </w:tr>
      <w:tr>
        <w:trPr>
          <w:trHeight w:val="268" w:hRule="atLeast"/>
        </w:trPr>
        <w:tc>
          <w:tcPr>
            <w:tcW w:w="973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Ｑ７　企業局への返信は、スムーズに送信できましたか。</w:t>
            </w:r>
          </w:p>
        </w:tc>
      </w:tr>
      <w:tr>
        <w:trPr>
          <w:trHeight w:val="282"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該当するものを選択</w:t>
            </w:r>
          </w:p>
        </w:tc>
        <w:tc>
          <w:tcPr>
            <w:tcW w:w="6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送信できた</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送信までに時間を要した</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　送信できなかった</w:t>
            </w: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回答欄</w:t>
            </w:r>
          </w:p>
        </w:tc>
      </w:tr>
      <w:tr>
        <w:trPr>
          <w:trHeight w:val="540" w:hRule="atLeast"/>
        </w:trPr>
        <w:tc>
          <w:tcPr>
            <w:tcW w:w="18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sz w:val="24"/>
              </w:rPr>
            </w:pPr>
          </w:p>
        </w:tc>
        <w:tc>
          <w:tcPr>
            <w:tcW w:w="6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sz w:val="24"/>
              </w:rPr>
            </w:pPr>
          </w:p>
        </w:tc>
        <w:tc>
          <w:tcPr>
            <w:tcW w:w="109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color w:val="auto"/>
                <w:sz w:val="24"/>
              </w:rPr>
            </w:pPr>
          </w:p>
        </w:tc>
      </w:tr>
      <w:tr>
        <w:trPr>
          <w:trHeight w:val="360" w:hRule="atLeast"/>
        </w:trPr>
        <w:tc>
          <w:tcPr>
            <w:tcW w:w="97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shd w:val="clear" w:color="auto" w:fill="E0E0E0"/>
              </w:rPr>
              <w:t>Ｑ８　Ｑ６で２、３とお答えの場合、理由をお知らせください。</w:t>
            </w:r>
          </w:p>
        </w:tc>
      </w:tr>
      <w:tr>
        <w:trPr>
          <w:trHeight w:val="268"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該当するものを選択</w:t>
            </w:r>
          </w:p>
        </w:tc>
        <w:tc>
          <w:tcPr>
            <w:tcW w:w="6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送信用の記入内容が多い</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送信用の内容がわかりにくい</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　送信先の</w:t>
            </w:r>
            <w:r>
              <w:rPr>
                <w:rFonts w:hint="eastAsia" w:ascii="ＭＳ ゴシック" w:hAnsi="ＭＳ ゴシック" w:eastAsia="ＭＳ ゴシック"/>
                <w:color w:val="auto"/>
                <w:sz w:val="24"/>
              </w:rPr>
              <w:t>FAX</w:t>
            </w:r>
            <w:r>
              <w:rPr>
                <w:rFonts w:hint="eastAsia" w:ascii="ＭＳ ゴシック" w:hAnsi="ＭＳ ゴシック" w:eastAsia="ＭＳ ゴシック"/>
                <w:color w:val="auto"/>
                <w:sz w:val="24"/>
              </w:rPr>
              <w:t>番号、メールアドレス等がわからなかった</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mc:AlternateContent>
                <mc:Choice Requires="wps">
                  <w:drawing>
                    <wp:anchor simplePos="0" relativeHeight="4" behindDoc="0" locked="0" layoutInCell="1" hidden="0" allowOverlap="1">
                      <wp:simplePos x="0" y="0"/>
                      <wp:positionH relativeFrom="column">
                        <wp:posOffset>965835</wp:posOffset>
                      </wp:positionH>
                      <wp:positionV relativeFrom="paragraph">
                        <wp:posOffset>31750</wp:posOffset>
                      </wp:positionV>
                      <wp:extent cx="3200400" cy="342900"/>
                      <wp:effectExtent l="5080" t="5080" r="5715" b="571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200400" cy="342900"/>
                              </a:xfrm>
                              <a:prstGeom prst="bracketPair">
                                <a:avLst>
                                  <a:gd name="adj" fmla="val 1667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so-position-vertical-relative:text;z-index:4;width:252pt;height:27pt;mso-position-horizontal-relative:text;position:absolute;margin-left:76.05pt;margin-top:2.5pt;" filled="f" stroked="t" strokecolor="#000000" strokeweight="0.75pt" o:spt="185" type="#_x0000_t185" adj="3603">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ゴシック" w:hAnsi="ＭＳ ゴシック" w:eastAsia="ＭＳ ゴシック"/>
                <w:color w:val="auto"/>
                <w:sz w:val="24"/>
              </w:rPr>
              <w:t>４　その他</w:t>
            </w:r>
          </w:p>
          <w:p>
            <w:pPr>
              <w:pStyle w:val="0"/>
              <w:rPr>
                <w:rFonts w:hint="eastAsia" w:ascii="ＭＳ ゴシック" w:hAnsi="ＭＳ ゴシック" w:eastAsia="ＭＳ ゴシック"/>
                <w:color w:val="auto"/>
                <w:sz w:val="24"/>
              </w:rPr>
            </w:pP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1"/>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回答欄</w:t>
            </w:r>
          </w:p>
        </w:tc>
      </w:tr>
      <w:tr>
        <w:trPr>
          <w:trHeight w:val="720" w:hRule="atLeast"/>
        </w:trPr>
        <w:tc>
          <w:tcPr>
            <w:tcW w:w="18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sz w:val="24"/>
              </w:rPr>
            </w:pPr>
          </w:p>
        </w:tc>
        <w:tc>
          <w:tcPr>
            <w:tcW w:w="6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sz w:val="24"/>
              </w:rPr>
            </w:pPr>
          </w:p>
        </w:tc>
        <w:tc>
          <w:tcPr>
            <w:tcW w:w="109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1"/>
              <w:jc w:val="left"/>
              <w:rPr>
                <w:rFonts w:hint="eastAsia" w:ascii="ＭＳ ゴシック" w:hAnsi="ＭＳ ゴシック" w:eastAsia="ＭＳ ゴシック"/>
                <w:color w:val="auto"/>
                <w:sz w:val="24"/>
              </w:rPr>
            </w:pPr>
          </w:p>
        </w:tc>
      </w:tr>
      <w:tr>
        <w:trPr>
          <w:trHeight w:val="255" w:hRule="atLeast"/>
        </w:trPr>
        <w:tc>
          <w:tcPr>
            <w:tcW w:w="97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「企業局災害時管路情報システム」についてお伺いします。</w:t>
            </w:r>
          </w:p>
        </w:tc>
      </w:tr>
      <w:tr>
        <w:trPr>
          <w:trHeight w:val="413" w:hRule="atLeast"/>
        </w:trPr>
        <w:tc>
          <w:tcPr>
            <w:tcW w:w="97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Ｑ９　「企業局災害時管路情報システム」へは、スムーズにアクセスできましたか。</w:t>
            </w:r>
          </w:p>
        </w:tc>
      </w:tr>
      <w:tr>
        <w:trPr>
          <w:trHeight w:val="360"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該当するものを選択</w:t>
            </w:r>
          </w:p>
        </w:tc>
        <w:tc>
          <w:tcPr>
            <w:tcW w:w="6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はい　　</w:t>
            </w:r>
          </w:p>
          <w:p>
            <w:pPr>
              <w:pStyle w:val="0"/>
              <w:spacing w:line="0" w:lineRule="atLeas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いいえ　　</w:t>
            </w:r>
          </w:p>
          <w:p>
            <w:pPr>
              <w:pStyle w:val="0"/>
              <w:spacing w:line="0" w:lineRule="atLeas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mc:AlternateContent>
                <mc:Choice Requires="wps">
                  <w:drawing>
                    <wp:anchor simplePos="0" relativeHeight="5" behindDoc="0" locked="0" layoutInCell="1" hidden="0" allowOverlap="1">
                      <wp:simplePos x="0" y="0"/>
                      <wp:positionH relativeFrom="column">
                        <wp:posOffset>978535</wp:posOffset>
                      </wp:positionH>
                      <wp:positionV relativeFrom="paragraph">
                        <wp:posOffset>29210</wp:posOffset>
                      </wp:positionV>
                      <wp:extent cx="3200400" cy="342900"/>
                      <wp:effectExtent l="5080" t="5080" r="5715" b="571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200400" cy="342900"/>
                              </a:xfrm>
                              <a:prstGeom prst="bracketPair">
                                <a:avLst>
                                  <a:gd name="adj" fmla="val 1667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so-position-vertical-relative:text;z-index:5;width:252pt;height:27pt;mso-position-horizontal-relative:text;position:absolute;margin-left:77.05pt;margin-top:2.29pt;" filled="f" stroked="t" strokecolor="#000000" strokeweight="0.75pt" o:spt="185" type="#_x0000_t185" adj="3603">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ゴシック" w:hAnsi="ＭＳ ゴシック" w:eastAsia="ＭＳ ゴシック"/>
                <w:color w:val="auto"/>
                <w:sz w:val="24"/>
              </w:rPr>
              <w:t>３　その他</w:t>
            </w:r>
          </w:p>
          <w:p>
            <w:pPr>
              <w:pStyle w:val="0"/>
              <w:spacing w:line="0" w:lineRule="atLeast"/>
              <w:rPr>
                <w:rFonts w:hint="eastAsia" w:ascii="ＭＳ ゴシック" w:hAnsi="ＭＳ ゴシック" w:eastAsia="ＭＳ ゴシック"/>
                <w:color w:val="auto"/>
                <w:sz w:val="24"/>
              </w:rPr>
            </w:pP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回答欄</w:t>
            </w:r>
          </w:p>
        </w:tc>
      </w:tr>
      <w:tr>
        <w:trPr>
          <w:trHeight w:val="705"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4"/>
              </w:rPr>
            </w:pPr>
          </w:p>
        </w:tc>
        <w:tc>
          <w:tcPr>
            <w:tcW w:w="6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4"/>
              </w:rPr>
            </w:pP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auto"/>
                <w:sz w:val="24"/>
              </w:rPr>
            </w:pPr>
          </w:p>
        </w:tc>
      </w:tr>
      <w:tr>
        <w:trPr>
          <w:trHeight w:val="345" w:hRule="atLeast"/>
        </w:trPr>
        <w:tc>
          <w:tcPr>
            <w:tcW w:w="97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w:t>
            </w:r>
            <w:r>
              <w:rPr>
                <w:rFonts w:hint="eastAsia" w:ascii="ＭＳ ゴシック" w:hAnsi="ＭＳ ゴシック" w:eastAsia="ＭＳ ゴシック"/>
                <w:color w:val="auto"/>
                <w:sz w:val="24"/>
              </w:rPr>
              <w:t>10</w:t>
            </w: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shd w:val="clear" w:color="auto" w:fill="E0E0E0"/>
              </w:rPr>
              <w:t>企業局から送信した情報はわかりやすい情報になっていましたか。</w:t>
            </w:r>
          </w:p>
        </w:tc>
      </w:tr>
      <w:tr>
        <w:trPr>
          <w:trHeight w:val="345"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color w:val="auto"/>
                <w:sz w:val="24"/>
                <w:shd w:val="pct15" w:color="auto" w:fill="FFFFFF"/>
              </w:rPr>
            </w:pPr>
            <w:r>
              <w:rPr>
                <w:rFonts w:hint="eastAsia" w:ascii="ＭＳ ゴシック" w:hAnsi="ＭＳ ゴシック" w:eastAsia="ＭＳ ゴシック"/>
                <w:color w:val="auto"/>
                <w:sz w:val="24"/>
              </w:rPr>
              <w:t>該当するものを選択</w:t>
            </w:r>
          </w:p>
        </w:tc>
        <w:tc>
          <w:tcPr>
            <w:tcW w:w="6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わかりやすかった</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一部わかりにくかった　</w:t>
            </w:r>
          </w:p>
          <w:p>
            <w:pPr>
              <w:pStyle w:val="0"/>
              <w:ind w:firstLine="480" w:firstLineChars="2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理由（　　　　　　　　　　　　　　　　　　　　　　）</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　わかりにくかった　</w:t>
            </w:r>
          </w:p>
          <w:p>
            <w:pPr>
              <w:pStyle w:val="0"/>
              <w:ind w:firstLine="480" w:firstLineChars="2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理由（　　　　　　　　　　　　　　　　　　　　　　）</w:t>
            </w: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回答欄</w:t>
            </w:r>
          </w:p>
        </w:tc>
      </w:tr>
      <w:tr>
        <w:trPr>
          <w:trHeight w:val="1429"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4"/>
                <w:shd w:val="pct15" w:color="auto" w:fill="FFFFFF"/>
              </w:rPr>
            </w:pPr>
          </w:p>
        </w:tc>
        <w:tc>
          <w:tcPr>
            <w:tcW w:w="6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4"/>
              </w:rPr>
            </w:pP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tc>
      </w:tr>
      <w:tr>
        <w:trPr>
          <w:trHeight w:val="194" w:hRule="atLeast"/>
        </w:trPr>
        <w:tc>
          <w:tcPr>
            <w:tcW w:w="973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w:t>
            </w:r>
            <w:r>
              <w:rPr>
                <w:rFonts w:hint="eastAsia" w:ascii="ＭＳ ゴシック" w:hAnsi="ＭＳ ゴシック" w:eastAsia="ＭＳ ゴシック"/>
                <w:color w:val="auto"/>
                <w:sz w:val="24"/>
              </w:rPr>
              <w:t>11</w:t>
            </w:r>
            <w:r>
              <w:rPr>
                <w:rFonts w:hint="eastAsia" w:ascii="ＭＳ ゴシック" w:hAnsi="ＭＳ ゴシック" w:eastAsia="ＭＳ ゴシック"/>
                <w:color w:val="auto"/>
                <w:sz w:val="24"/>
              </w:rPr>
              <w:t>　「災害時管路情報システム」に関するご意見等がありましたらご記入ください。</w:t>
            </w:r>
          </w:p>
        </w:tc>
      </w:tr>
      <w:tr>
        <w:trPr>
          <w:trHeight w:val="895" w:hRule="atLeast"/>
        </w:trPr>
        <w:tc>
          <w:tcPr>
            <w:tcW w:w="97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（ご意見や追加機能等）</w:t>
            </w:r>
          </w:p>
          <w:p>
            <w:pPr>
              <w:pStyle w:val="0"/>
              <w:spacing w:line="0" w:lineRule="atLeast"/>
              <w:rPr>
                <w:rFonts w:hint="eastAsia" w:ascii="ＭＳ ゴシック" w:hAnsi="ＭＳ ゴシック" w:eastAsia="ＭＳ ゴシック"/>
                <w:color w:val="auto"/>
                <w:sz w:val="24"/>
              </w:rPr>
            </w:pPr>
          </w:p>
          <w:p>
            <w:pPr>
              <w:pStyle w:val="0"/>
              <w:spacing w:line="0" w:lineRule="atLeast"/>
              <w:rPr>
                <w:rFonts w:hint="eastAsia" w:ascii="ＭＳ ゴシック" w:hAnsi="ＭＳ ゴシック" w:eastAsia="ＭＳ ゴシック"/>
                <w:color w:val="auto"/>
                <w:sz w:val="24"/>
              </w:rPr>
            </w:pPr>
          </w:p>
          <w:p>
            <w:pPr>
              <w:pStyle w:val="0"/>
              <w:spacing w:line="0" w:lineRule="atLeast"/>
              <w:rPr>
                <w:rFonts w:hint="default" w:ascii="ＭＳ ゴシック" w:hAnsi="ＭＳ ゴシック" w:eastAsia="ＭＳ ゴシック"/>
                <w:color w:val="auto"/>
                <w:sz w:val="24"/>
              </w:rPr>
            </w:pPr>
          </w:p>
        </w:tc>
      </w:tr>
      <w:tr>
        <w:trPr>
          <w:trHeight w:val="347" w:hRule="atLeast"/>
        </w:trPr>
        <w:tc>
          <w:tcPr>
            <w:tcW w:w="97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w:t>
            </w:r>
            <w:r>
              <w:rPr>
                <w:rFonts w:hint="eastAsia" w:ascii="ＭＳ ゴシック" w:hAnsi="ＭＳ ゴシック" w:eastAsia="ＭＳ ゴシック"/>
                <w:color w:val="auto"/>
                <w:sz w:val="24"/>
              </w:rPr>
              <w:t>12</w:t>
            </w:r>
            <w:r>
              <w:rPr>
                <w:rFonts w:hint="eastAsia" w:ascii="ＭＳ ゴシック" w:hAnsi="ＭＳ ゴシック" w:eastAsia="ＭＳ ゴシック"/>
                <w:color w:val="auto"/>
                <w:sz w:val="24"/>
              </w:rPr>
              <w:t>　その他、災害対策に関する御意見・御要望等がありましたら御記入ください。</w:t>
            </w:r>
          </w:p>
        </w:tc>
      </w:tr>
      <w:tr>
        <w:trPr>
          <w:trHeight w:val="770" w:hRule="atLeast"/>
        </w:trPr>
        <w:tc>
          <w:tcPr>
            <w:tcW w:w="97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tc>
      </w:tr>
    </w:tbl>
    <w:p>
      <w:pPr>
        <w:pStyle w:val="0"/>
        <w:jc w:val="right"/>
        <w:rPr>
          <w:rFonts w:hint="eastAsia"/>
          <w:color w:val="auto"/>
        </w:rPr>
      </w:pPr>
    </w:p>
    <w:p>
      <w:pPr>
        <w:pStyle w:val="0"/>
        <w:jc w:val="right"/>
        <w:rPr>
          <w:rFonts w:hint="eastAsia"/>
          <w:color w:val="auto"/>
        </w:rPr>
      </w:pPr>
    </w:p>
    <w:p>
      <w:pPr>
        <w:pStyle w:val="0"/>
        <w:jc w:val="right"/>
        <w:rPr>
          <w:rFonts w:hint="eastAsia"/>
          <w:color w:val="auto"/>
        </w:rPr>
      </w:pPr>
    </w:p>
    <w:p>
      <w:pPr>
        <w:pStyle w:val="0"/>
        <w:jc w:val="right"/>
        <w:rPr>
          <w:rFonts w:hint="eastAsia"/>
          <w:color w:val="auto"/>
        </w:rPr>
      </w:pPr>
    </w:p>
    <w:p>
      <w:pPr>
        <w:pStyle w:val="0"/>
        <w:jc w:val="right"/>
        <w:rPr>
          <w:rFonts w:hint="eastAsia"/>
          <w:color w:val="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99" w:type="dxa"/>
          <w:bottom w:w="0" w:type="dxa"/>
          <w:right w:w="99" w:type="dxa"/>
        </w:tblCellMar>
        <w:tblLook w:firstRow="0" w:lastRow="0" w:firstColumn="0" w:lastColumn="0" w:noHBand="1" w:noVBand="1" w:val="0600"/>
      </w:tblPr>
      <w:tblGrid>
        <w:gridCol w:w="9737"/>
      </w:tblGrid>
      <w:tr>
        <w:trPr>
          <w:trHeight w:val="350" w:hRule="atLeast"/>
        </w:trPr>
        <w:tc>
          <w:tcPr>
            <w:tcW w:w="9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Ｑ２で「</w:t>
            </w:r>
            <w:r>
              <w:rPr>
                <w:rFonts w:hint="eastAsia" w:ascii="ＭＳ ゴシック" w:hAnsi="ＭＳ ゴシック" w:eastAsia="ＭＳ ゴシック"/>
                <w:b w:val="1"/>
                <w:color w:val="auto"/>
                <w:sz w:val="24"/>
              </w:rPr>
              <w:t>参加しなかった｣と御回答された事業者様にお伺いします。</w:t>
            </w:r>
          </w:p>
        </w:tc>
      </w:tr>
      <w:tr>
        <w:trPr>
          <w:trHeight w:val="347" w:hRule="atLeast"/>
        </w:trPr>
        <w:tc>
          <w:tcPr>
            <w:tcW w:w="9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w:t>
            </w:r>
            <w:r>
              <w:rPr>
                <w:rFonts w:hint="eastAsia" w:ascii="ＭＳ ゴシック" w:hAnsi="ＭＳ ゴシック" w:eastAsia="ＭＳ ゴシック"/>
                <w:color w:val="auto"/>
                <w:sz w:val="24"/>
              </w:rPr>
              <w:t>13</w:t>
            </w:r>
            <w:r>
              <w:rPr>
                <w:rFonts w:hint="eastAsia" w:ascii="ＭＳ ゴシック" w:hAnsi="ＭＳ ゴシック" w:eastAsia="ＭＳ ゴシック"/>
                <w:color w:val="auto"/>
                <w:sz w:val="24"/>
              </w:rPr>
              <w:t>　参加しなかった理由を教えてください。</w:t>
            </w:r>
          </w:p>
        </w:tc>
      </w:tr>
      <w:tr>
        <w:trPr>
          <w:trHeight w:val="770" w:hRule="atLeast"/>
        </w:trPr>
        <w:tc>
          <w:tcPr>
            <w:tcW w:w="9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ind w:left="0" w:leftChars="0" w:firstLine="240"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日程が合わなかった</w:t>
            </w:r>
          </w:p>
          <w:p>
            <w:pPr>
              <w:pStyle w:val="0"/>
              <w:ind w:firstLine="240"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時間が合わなかった</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　３　忙しかった</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　４　必要なしと判断した</w:t>
            </w:r>
          </w:p>
          <w:p>
            <w:pPr>
              <w:pStyle w:val="0"/>
              <w:rPr>
                <w:rFonts w:hint="eastAsia" w:ascii="ＭＳ ゴシック" w:hAnsi="ＭＳ ゴシック" w:eastAsia="ＭＳ ゴシック"/>
                <w:color w:val="auto"/>
                <w:sz w:val="24"/>
              </w:rPr>
            </w:pPr>
            <w:r>
              <w:rPr>
                <w:rFonts w:hint="eastAsia"/>
                <w:color w:val="auto"/>
              </w:rPr>
              <mc:AlternateContent>
                <mc:Choice Requires="wps">
                  <w:drawing>
                    <wp:anchor simplePos="0" relativeHeight="6" behindDoc="0" locked="0" layoutInCell="1" hidden="0" allowOverlap="1">
                      <wp:simplePos x="0" y="0"/>
                      <wp:positionH relativeFrom="column">
                        <wp:posOffset>2121535</wp:posOffset>
                      </wp:positionH>
                      <wp:positionV relativeFrom="paragraph">
                        <wp:posOffset>161925</wp:posOffset>
                      </wp:positionV>
                      <wp:extent cx="3648075" cy="631825"/>
                      <wp:effectExtent l="5080" t="5080" r="5715" b="571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3648075" cy="631825"/>
                              </a:xfrm>
                              <a:prstGeom prst="bracketPair">
                                <a:avLst>
                                  <a:gd name="adj" fmla="val 1665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style="mso-position-vertical-relative:text;z-index:6;width:287.25pt;height:49.75pt;mso-position-horizontal-relative:text;position:absolute;margin-left:167.05pt;margin-top:12.75pt;" o:allowincell="t" filled="f" stroked="t" strokecolor="#000000" strokeweight="0.75pt" o:spt="185" type="#_x0000_t185" adj="3597">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ゴシック" w:hAnsi="ＭＳ ゴシック" w:eastAsia="ＭＳ ゴシック"/>
                <w:color w:val="auto"/>
                <w:sz w:val="24"/>
              </w:rPr>
              <w:t>　５　その他</w:t>
            </w:r>
          </w:p>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tc>
      </w:tr>
      <w:tr>
        <w:trPr>
          <w:trHeight w:val="347" w:hRule="atLeast"/>
        </w:trPr>
        <w:tc>
          <w:tcPr>
            <w:tcW w:w="9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w:t>
            </w:r>
            <w:r>
              <w:rPr>
                <w:rFonts w:hint="eastAsia" w:ascii="ＭＳ ゴシック" w:hAnsi="ＭＳ ゴシック" w:eastAsia="ＭＳ ゴシック"/>
                <w:color w:val="auto"/>
                <w:sz w:val="24"/>
              </w:rPr>
              <w:t>14</w:t>
            </w:r>
            <w:r>
              <w:rPr>
                <w:rFonts w:hint="eastAsia" w:ascii="ＭＳ ゴシック" w:hAnsi="ＭＳ ゴシック" w:eastAsia="ＭＳ ゴシック"/>
                <w:color w:val="auto"/>
                <w:sz w:val="24"/>
              </w:rPr>
              <w:t>　貴社が当訓練に参加するために必要な条件等があるようでしたらご記入ください。</w:t>
            </w:r>
          </w:p>
        </w:tc>
      </w:tr>
      <w:tr>
        <w:trPr>
          <w:trHeight w:val="770" w:hRule="atLeast"/>
        </w:trPr>
        <w:tc>
          <w:tcPr>
            <w:tcW w:w="9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（任意記載）</w:t>
            </w:r>
          </w:p>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tc>
      </w:tr>
      <w:tr>
        <w:trPr>
          <w:trHeight w:val="347" w:hRule="atLeast"/>
        </w:trPr>
        <w:tc>
          <w:tcPr>
            <w:tcW w:w="9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Ｑ</w:t>
            </w:r>
            <w:r>
              <w:rPr>
                <w:rFonts w:hint="eastAsia" w:ascii="ＭＳ ゴシック" w:hAnsi="ＭＳ ゴシック" w:eastAsia="ＭＳ ゴシック"/>
                <w:color w:val="auto"/>
                <w:sz w:val="24"/>
              </w:rPr>
              <w:t>15</w:t>
            </w:r>
            <w:r>
              <w:rPr>
                <w:rFonts w:hint="eastAsia" w:ascii="ＭＳ ゴシック" w:hAnsi="ＭＳ ゴシック" w:eastAsia="ＭＳ ゴシック"/>
                <w:color w:val="auto"/>
                <w:sz w:val="24"/>
              </w:rPr>
              <w:t>　その他、災害対策に関する御意見・御要望等がありましたら御記入ください。</w:t>
            </w:r>
          </w:p>
        </w:tc>
      </w:tr>
      <w:tr>
        <w:trPr>
          <w:trHeight w:val="347" w:hRule="atLeast"/>
        </w:trPr>
        <w:tc>
          <w:tcPr>
            <w:tcW w:w="9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rPr>
                <w:rFonts w:hint="eastAsia"/>
              </w:rPr>
            </w:pPr>
          </w:p>
        </w:tc>
      </w:tr>
      <w:tr>
        <w:trPr>
          <w:trHeight w:val="347" w:hRule="atLeast"/>
        </w:trPr>
        <w:tc>
          <w:tcPr>
            <w:tcW w:w="9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eastAsia"/>
              </w:rPr>
            </w:pPr>
            <w:r>
              <w:rPr>
                <w:rFonts w:hint="eastAsia" w:ascii="ＭＳ ゴシック" w:hAnsi="ＭＳ ゴシック" w:eastAsia="ＭＳ ゴシック"/>
                <w:color w:val="auto"/>
                <w:sz w:val="24"/>
              </w:rPr>
              <w:t>【参考案内】令和</w:t>
            </w:r>
            <w:r>
              <w:rPr>
                <w:rFonts w:hint="eastAsia" w:ascii="ＭＳ ゴシック" w:hAnsi="ＭＳ ゴシック" w:eastAsia="ＭＳ ゴシック"/>
                <w:color w:val="auto"/>
                <w:sz w:val="24"/>
              </w:rPr>
              <w:t>5</w:t>
            </w:r>
            <w:r>
              <w:rPr>
                <w:rFonts w:hint="eastAsia" w:ascii="ＭＳ ゴシック" w:hAnsi="ＭＳ ゴシック" w:eastAsia="ＭＳ ゴシック"/>
                <w:color w:val="auto"/>
                <w:sz w:val="24"/>
              </w:rPr>
              <w:t>年度のアンケートにおいて「情報伝達手段の</w:t>
            </w:r>
            <w:r>
              <w:rPr>
                <w:rFonts w:hint="eastAsia" w:ascii="ＭＳ ゴシック" w:hAnsi="ＭＳ ゴシック" w:eastAsia="ＭＳ ゴシック"/>
                <w:color w:val="auto"/>
                <w:sz w:val="24"/>
              </w:rPr>
              <w:t>1</w:t>
            </w:r>
            <w:r>
              <w:rPr>
                <w:rFonts w:hint="eastAsia" w:ascii="ＭＳ ゴシック" w:hAnsi="ＭＳ ゴシック" w:eastAsia="ＭＳ ゴシック"/>
                <w:color w:val="auto"/>
                <w:sz w:val="24"/>
              </w:rPr>
              <w:t>つとして</w:t>
            </w:r>
            <w:r>
              <w:rPr>
                <w:rFonts w:hint="eastAsia" w:ascii="ＭＳ ゴシック" w:hAnsi="ＭＳ ゴシック" w:eastAsia="ＭＳ ゴシック"/>
                <w:color w:val="auto"/>
                <w:sz w:val="24"/>
              </w:rPr>
              <w:t>LINE</w:t>
            </w:r>
            <w:r>
              <w:rPr>
                <w:rFonts w:hint="eastAsia" w:ascii="ＭＳ ゴシック" w:hAnsi="ＭＳ ゴシック" w:eastAsia="ＭＳ ゴシック"/>
                <w:color w:val="auto"/>
                <w:sz w:val="24"/>
              </w:rPr>
              <w:t>の活用についてご意見がありましたら記入ください。」と意見を募った結果、</w:t>
            </w:r>
            <w:r>
              <w:rPr>
                <w:rFonts w:hint="eastAsia" w:ascii="ＭＳ ゴシック" w:hAnsi="ＭＳ ゴシック" w:eastAsia="ＭＳ ゴシック"/>
                <w:color w:val="auto"/>
                <w:sz w:val="24"/>
              </w:rPr>
              <w:t>LINE</w:t>
            </w:r>
            <w:r>
              <w:rPr>
                <w:rFonts w:hint="eastAsia" w:ascii="ＭＳ ゴシック" w:hAnsi="ＭＳ ゴシック" w:eastAsia="ＭＳ ゴシック"/>
                <w:color w:val="auto"/>
                <w:sz w:val="24"/>
              </w:rPr>
              <w:t>の活用に肯定的な意見、否定的な意見ともに多くのご意見をいただきました。</w:t>
            </w:r>
          </w:p>
          <w:p>
            <w:pPr>
              <w:pStyle w:val="0"/>
              <w:rPr>
                <w:rFonts w:hint="eastAsia"/>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LINE</w:t>
            </w:r>
            <w:r>
              <w:rPr>
                <w:rFonts w:hint="eastAsia" w:ascii="ＭＳ ゴシック" w:hAnsi="ＭＳ ゴシック" w:eastAsia="ＭＳ ゴシック"/>
                <w:color w:val="auto"/>
                <w:sz w:val="24"/>
              </w:rPr>
              <w:t>の活用にはまだまだ多くのハードルがあり、検討を重ねる必要があることが分かりました。ご協力ありがとうございました。</w:t>
            </w:r>
          </w:p>
          <w:p>
            <w:pPr>
              <w:pStyle w:val="0"/>
              <w:rPr>
                <w:rFonts w:hint="eastAsia"/>
              </w:rPr>
            </w:pPr>
            <w:r>
              <w:rPr>
                <w:rFonts w:hint="eastAsia" w:ascii="ＭＳ ゴシック" w:hAnsi="ＭＳ ゴシック" w:eastAsia="ＭＳ ゴシック"/>
                <w:color w:val="auto"/>
                <w:sz w:val="24"/>
              </w:rPr>
              <w:t>　様々なご意見をいただいた中で、多くの方よりいただいたご意見に対して、</w:t>
            </w:r>
            <w:r>
              <w:rPr>
                <w:rFonts w:hint="eastAsia" w:ascii="ＭＳ ゴシック" w:hAnsi="ＭＳ ゴシック" w:eastAsia="ＭＳ ゴシック"/>
                <w:color w:val="auto"/>
                <w:sz w:val="24"/>
              </w:rPr>
              <w:t>LINE</w:t>
            </w:r>
            <w:r>
              <w:rPr>
                <w:rFonts w:hint="eastAsia" w:ascii="ＭＳ ゴシック" w:hAnsi="ＭＳ ゴシック" w:eastAsia="ＭＳ ゴシック"/>
                <w:color w:val="auto"/>
                <w:sz w:val="24"/>
              </w:rPr>
              <w:t>以外で対応されているご意見もあったため、ご案内させていただきます。</w:t>
            </w:r>
          </w:p>
        </w:tc>
      </w:tr>
      <w:tr>
        <w:trPr>
          <w:trHeight w:val="770" w:hRule="atLeast"/>
        </w:trPr>
        <w:tc>
          <w:tcPr>
            <w:tcW w:w="9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【ご意見１】屋外など離席している場合などがあるため、携帯電話・スマートフォンで確認できるようにしてほしい。</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【ご意見２】メールの転送設定を行っているため、離席していても問題無い。</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LINE</w:t>
            </w:r>
            <w:r>
              <w:rPr>
                <w:rFonts w:hint="eastAsia" w:ascii="ＭＳ ゴシック" w:hAnsi="ＭＳ ゴシック" w:eastAsia="ＭＳ ゴシック"/>
                <w:color w:val="auto"/>
                <w:sz w:val="24"/>
              </w:rPr>
              <w:t>の活用にはまだまだ検討が必要ですが、【ご意見２】のようにご対応いただいている事業者様の情報をいただきましたので、ご案内させていただきます。</w:t>
            </w:r>
          </w:p>
        </w:tc>
      </w:tr>
    </w:tbl>
    <w:p>
      <w:pPr>
        <w:pStyle w:val="0"/>
        <w:rPr>
          <w:rFonts w:hint="eastAsia" w:ascii="ＭＳ ゴシック" w:hAnsi="ＭＳ ゴシック" w:eastAsia="ＭＳ ゴシック"/>
          <w:color w:val="auto"/>
          <w:sz w:val="24"/>
        </w:rPr>
      </w:pPr>
    </w:p>
    <w:p>
      <w:pPr>
        <w:pStyle w:val="0"/>
        <w:jc w:val="righ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御協力ありがとうございました。</w:t>
      </w:r>
    </w:p>
    <w:tbl>
      <w:tblPr>
        <w:tblStyle w:val="11"/>
        <w:tblW w:w="97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20"/>
      </w:tblGrid>
      <w:tr>
        <w:trPr>
          <w:trHeight w:val="729" w:hRule="atLeast"/>
        </w:trPr>
        <w:tc>
          <w:tcPr>
            <w:tcW w:w="9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【アンケートの内容に関するお問い合わせ】</w:t>
            </w:r>
          </w:p>
          <w:p>
            <w:pPr>
              <w:pStyle w:val="0"/>
              <w:rPr>
                <w:rFonts w:hint="eastAsia"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rPr>
              <w:t>静岡県企業局　水道企画課　企画調査班　（電話）０５４－２２１－２１６７</w:t>
            </w:r>
          </w:p>
        </w:tc>
      </w:tr>
    </w:tbl>
    <w:p>
      <w:pPr>
        <w:pStyle w:val="0"/>
        <w:jc w:val="right"/>
        <w:rPr>
          <w:rFonts w:hint="default"/>
          <w:color w:val="auto"/>
          <w:bdr w:val="single" w:color="auto" w:sz="4" w:space="0"/>
        </w:rPr>
      </w:pPr>
    </w:p>
    <w:sectPr>
      <w:pgSz w:w="11906" w:h="16838"/>
      <w:pgMar w:top="1260" w:right="1134" w:bottom="18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373</TotalTime>
  <Pages>4</Pages>
  <Words>28</Words>
  <Characters>2500</Characters>
  <Application>JUST Note</Application>
  <Lines>821</Lines>
  <Paragraphs>112</Paragraphs>
  <CharactersWithSpaces>2679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工業用水道ユーザーと連携した総合防災訓練に関するアンケート</dc:title>
  <dc:creator>Administrator</dc:creator>
  <cp:lastModifiedBy>河内　裕一</cp:lastModifiedBy>
  <cp:lastPrinted>2020-08-07T01:11:00Z</cp:lastPrinted>
  <dcterms:created xsi:type="dcterms:W3CDTF">2016-08-05T11:40:00Z</dcterms:created>
  <dcterms:modified xsi:type="dcterms:W3CDTF">2024-07-12T08:09:43Z</dcterms:modified>
  <cp:revision>49</cp:revision>
</cp:coreProperties>
</file>