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r>
        <w:rPr>
          <w:rFonts w:hint="eastAsia" w:ascii="ＭＳ 明朝" w:hAnsi="ＭＳ 明朝"/>
        </w:rPr>
        <w:t>お知らせ</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静岡県内での小規模施設特定有線一般放送事業者の地位を承継したときは、放送法第</w:t>
      </w:r>
      <w:r>
        <w:rPr>
          <w:rFonts w:hint="default" w:ascii="ＭＳ 明朝" w:hAnsi="ＭＳ 明朝"/>
        </w:rPr>
        <w:t>134</w:t>
      </w:r>
      <w:r>
        <w:rPr>
          <w:rFonts w:hint="eastAsia" w:ascii="ＭＳ 明朝" w:hAnsi="ＭＳ 明朝"/>
        </w:rPr>
        <w:t>条第２項の規定に基づき、このファイルにある「小規模施設特定有線一般放送業務承継届出書」を、速やかに、静岡県知事に提出してください。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　このファイルに含まれるもの</w:t>
      </w:r>
    </w:p>
    <w:p>
      <w:pPr>
        <w:pStyle w:val="0"/>
        <w:rPr>
          <w:rFonts w:hint="default" w:ascii="ＭＳ 明朝" w:hAnsi="ＭＳ 明朝"/>
        </w:rPr>
      </w:pPr>
      <w:r>
        <w:rPr>
          <w:rFonts w:hint="eastAsia" w:ascii="ＭＳ 明朝" w:hAnsi="ＭＳ 明朝"/>
        </w:rPr>
        <w:t>　　・　この「おしらせ」</w:t>
      </w:r>
    </w:p>
    <w:p>
      <w:pPr>
        <w:pStyle w:val="0"/>
        <w:rPr>
          <w:rFonts w:hint="default" w:ascii="ＭＳ 明朝" w:hAnsi="ＭＳ 明朝"/>
        </w:rPr>
      </w:pPr>
      <w:r>
        <w:rPr>
          <w:rFonts w:hint="eastAsia" w:ascii="ＭＳ 明朝" w:hAnsi="ＭＳ 明朝"/>
        </w:rPr>
        <w:t>　　・　小規模施設特定有線一般放送業務承継届出書</w:t>
      </w:r>
    </w:p>
    <w:p>
      <w:pPr>
        <w:pStyle w:val="0"/>
        <w:rPr>
          <w:rFonts w:hint="default" w:ascii="ＭＳ 明朝" w:hAnsi="ＭＳ 明朝"/>
        </w:rPr>
      </w:pPr>
      <w:r>
        <w:rPr>
          <w:rFonts w:hint="eastAsia" w:ascii="ＭＳ 明朝" w:hAnsi="ＭＳ 明朝"/>
        </w:rPr>
        <w:t>　　・　上記届出書の記載例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　提出書類、受付期間等について</w:t>
      </w:r>
    </w:p>
    <w:tbl>
      <w:tblPr>
        <w:tblStyle w:val="11"/>
        <w:tblW w:w="9610" w:type="dxa"/>
        <w:tblInd w:w="738" w:type="dxa"/>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Layout w:type="fixed"/>
        <w:tblLook w:firstRow="1" w:lastRow="1" w:firstColumn="1" w:lastColumn="1" w:noHBand="0" w:noVBand="0" w:val="01E0"/>
      </w:tblPr>
      <w:tblGrid>
        <w:gridCol w:w="630"/>
        <w:gridCol w:w="630"/>
        <w:gridCol w:w="840"/>
        <w:gridCol w:w="7510"/>
      </w:tblGrid>
      <w:tr>
        <w:trPr/>
        <w:tc>
          <w:tcPr>
            <w:tcW w:w="630" w:type="dxa"/>
            <w:vMerge w:val="restart"/>
            <w:tcBorders>
              <w:top w:val="single" w:color="99CCFF" w:sz="12" w:space="0"/>
              <w:left w:val="single" w:color="99CCFF"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提出書類</w:t>
            </w:r>
          </w:p>
        </w:tc>
        <w:tc>
          <w:tcPr>
            <w:tcW w:w="8980" w:type="dxa"/>
            <w:gridSpan w:val="3"/>
            <w:tcBorders>
              <w:top w:val="single" w:color="99CCFF" w:sz="12" w:space="0"/>
              <w:left w:val="none" w:color="auto" w:sz="0" w:space="0"/>
              <w:bottom w:val="none" w:color="auto" w:sz="0" w:space="0"/>
              <w:right w:val="single" w:color="99CCFF"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小規模施設特定有線一般放送業務承継届出書　２部提出してください。</w:t>
            </w:r>
          </w:p>
        </w:tc>
      </w:tr>
      <w:tr>
        <w:trPr/>
        <w:tc>
          <w:tcPr>
            <w:tcW w:w="630" w:type="dxa"/>
            <w:vMerge w:val="continue"/>
            <w:tcBorders>
              <w:top w:val="none" w:color="auto" w:sz="0" w:space="0"/>
              <w:left w:val="single" w:color="99CCFF"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30" w:type="dxa"/>
            <w:vAlign w:val="center"/>
          </w:tcPr>
          <w:p>
            <w:pPr>
              <w:pStyle w:val="0"/>
              <w:jc w:val="center"/>
              <w:rPr>
                <w:rFonts w:hint="default" w:ascii="ＭＳ 明朝" w:hAnsi="ＭＳ 明朝"/>
              </w:rPr>
            </w:pPr>
            <w:r>
              <w:rPr>
                <w:rFonts w:hint="eastAsia" w:ascii="ＭＳ 明朝" w:hAnsi="ＭＳ 明朝"/>
              </w:rPr>
              <w:t>添付書類</w:t>
            </w:r>
          </w:p>
        </w:tc>
        <w:tc>
          <w:tcPr>
            <w:tcW w:w="8350" w:type="dxa"/>
            <w:gridSpan w:val="2"/>
            <w:tcBorders>
              <w:top w:val="none" w:color="auto" w:sz="0" w:space="0"/>
              <w:left w:val="none" w:color="auto" w:sz="0" w:space="0"/>
              <w:bottom w:val="none" w:color="auto" w:sz="0" w:space="0"/>
              <w:right w:val="single" w:color="99CCFF" w:sz="12" w:space="0"/>
              <w:tl2br w:val="none" w:color="auto" w:sz="0" w:space="0"/>
              <w:tr2bl w:val="none" w:color="auto" w:sz="0" w:space="0"/>
            </w:tcBorders>
            <w:vAlign w:val="top"/>
          </w:tcPr>
          <w:p>
            <w:pPr>
              <w:pStyle w:val="0"/>
              <w:ind w:left="220" w:hanging="220" w:hangingChars="100"/>
              <w:rPr>
                <w:rFonts w:hint="default" w:ascii="ＭＳ 明朝" w:hAnsi="ＭＳ 明朝"/>
              </w:rPr>
            </w:pPr>
            <w:r>
              <w:rPr>
                <w:rFonts w:hint="eastAsia" w:ascii="ＭＳ 明朝" w:hAnsi="ＭＳ 明朝"/>
              </w:rPr>
              <w:t>以下のものを各１部提出してください。</w:t>
            </w:r>
          </w:p>
          <w:p>
            <w:pPr>
              <w:pStyle w:val="0"/>
              <w:ind w:left="220" w:hanging="220" w:hangingChars="100"/>
              <w:rPr>
                <w:rFonts w:hint="default" w:ascii="ＭＳ 明朝" w:hAnsi="ＭＳ 明朝"/>
              </w:rPr>
            </w:pPr>
            <w:r>
              <w:rPr>
                <w:rFonts w:hint="eastAsia" w:ascii="ＭＳ 明朝" w:hAnsi="ＭＳ 明朝"/>
              </w:rPr>
              <w:t>・承継者が一般放送事業者以外の法人であるときは定款又は寄附行為及び業務執行する役員の氏名を記載した書面、一般放送事業者以外の団体であるときはこれに準じる書面及び業務を執行する役員の氏名を記載した書面</w:t>
            </w:r>
          </w:p>
          <w:p>
            <w:pPr>
              <w:pStyle w:val="0"/>
              <w:ind w:left="220" w:hanging="220" w:hangingChars="100"/>
              <w:rPr>
                <w:rFonts w:hint="default" w:ascii="ＭＳ 明朝" w:hAnsi="ＭＳ 明朝"/>
              </w:rPr>
            </w:pPr>
            <w:r>
              <w:rPr>
                <w:rFonts w:hint="eastAsia" w:ascii="ＭＳ 明朝" w:hAnsi="ＭＳ 明朝"/>
              </w:rPr>
              <w:t>・承継に伴い、新たに道路の占用の許可その他法令に基づく処分等を必要とする場合には、当該承継に係る部分の当該処分等の事実を証する書面</w:t>
            </w:r>
          </w:p>
        </w:tc>
      </w:tr>
      <w:tr>
        <w:trPr/>
        <w:tc>
          <w:tcPr>
            <w:tcW w:w="630" w:type="dxa"/>
            <w:vMerge w:val="continue"/>
            <w:tcBorders>
              <w:top w:val="none" w:color="auto" w:sz="0" w:space="0"/>
              <w:left w:val="single" w:color="99CCFF" w:sz="12" w:space="0"/>
              <w:bottom w:val="single" w:color="99CCFF"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8980" w:type="dxa"/>
            <w:gridSpan w:val="3"/>
            <w:tcBorders>
              <w:top w:val="none" w:color="auto" w:sz="0" w:space="0"/>
              <w:left w:val="none" w:color="auto" w:sz="0" w:space="0"/>
              <w:bottom w:val="single" w:color="99CCFF" w:sz="12" w:space="0"/>
              <w:right w:val="single" w:color="99CCFF"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◆注意事項◆</w:t>
            </w:r>
          </w:p>
          <w:p>
            <w:pPr>
              <w:pStyle w:val="0"/>
              <w:rPr>
                <w:rFonts w:hint="default" w:ascii="ＭＳ 明朝" w:hAnsi="ＭＳ 明朝"/>
              </w:rPr>
            </w:pPr>
            <w:r>
              <w:rPr>
                <w:rFonts w:hint="eastAsia" w:ascii="ＭＳ 明朝" w:hAnsi="ＭＳ 明朝"/>
              </w:rPr>
              <w:t>　・届出書の欄外に、必ずご担当の方のお名前・ご連絡先を記載してください。</w:t>
            </w:r>
          </w:p>
          <w:p>
            <w:pPr>
              <w:pStyle w:val="0"/>
              <w:ind w:left="440" w:hanging="440" w:hangingChars="200"/>
              <w:rPr>
                <w:rFonts w:hint="default" w:ascii="ＭＳ 明朝" w:hAnsi="ＭＳ 明朝"/>
              </w:rPr>
            </w:pPr>
            <w:r>
              <w:rPr>
                <w:rFonts w:hint="eastAsia" w:ascii="ＭＳ 明朝" w:hAnsi="ＭＳ 明朝"/>
              </w:rPr>
              <w:t>　・内容確認後、整理番号を記載した副本をご担当の方にお送りするので、ご担当の住所・宛名を記載し、切手を貼付した返送用封筒もあわせて提出してください。</w:t>
            </w:r>
          </w:p>
        </w:tc>
      </w:tr>
      <w:tr>
        <w:trPr/>
        <w:tc>
          <w:tcPr>
            <w:tcW w:w="630" w:type="dxa"/>
            <w:vMerge w:val="restart"/>
            <w:tcBorders>
              <w:top w:val="single" w:color="99CCFF" w:sz="12" w:space="0"/>
              <w:left w:val="single" w:color="99CCFF"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提出方法等</w:t>
            </w:r>
          </w:p>
        </w:tc>
        <w:tc>
          <w:tcPr>
            <w:tcW w:w="1470" w:type="dxa"/>
            <w:gridSpan w:val="2"/>
            <w:tcBorders>
              <w:top w:val="single" w:color="99CCFF"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rPr>
              <w:t>提出時期</w:t>
            </w:r>
          </w:p>
        </w:tc>
        <w:tc>
          <w:tcPr>
            <w:tcW w:w="7510" w:type="dxa"/>
            <w:tcBorders>
              <w:top w:val="single" w:color="99CCFF" w:sz="12" w:space="0"/>
              <w:left w:val="none" w:color="auto" w:sz="0" w:space="0"/>
              <w:bottom w:val="none" w:color="auto" w:sz="0" w:space="0"/>
              <w:right w:val="single" w:color="99CCFF" w:sz="12" w:space="0"/>
              <w:tl2br w:val="none" w:color="auto" w:sz="0" w:space="0"/>
              <w:tr2bl w:val="none" w:color="auto" w:sz="0" w:space="0"/>
            </w:tcBorders>
            <w:vAlign w:val="top"/>
          </w:tcPr>
          <w:p>
            <w:pPr>
              <w:pStyle w:val="0"/>
              <w:ind w:left="220" w:hanging="220" w:hangingChars="100"/>
              <w:rPr>
                <w:rFonts w:hint="default" w:ascii="ＭＳ 明朝" w:hAnsi="ＭＳ 明朝"/>
              </w:rPr>
            </w:pPr>
            <w:r>
              <w:rPr>
                <w:rFonts w:hint="eastAsia" w:ascii="ＭＳ 明朝" w:hAnsi="ＭＳ 明朝"/>
              </w:rPr>
              <w:t>・小規模施設特定有線一般放送事業者の地位を承継したときは、速やかに提出してください。</w:t>
            </w:r>
            <w:bookmarkStart w:id="0" w:name="_GoBack"/>
            <w:bookmarkEnd w:id="0"/>
          </w:p>
        </w:tc>
      </w:tr>
      <w:tr>
        <w:trPr/>
        <w:tc>
          <w:tcPr>
            <w:tcW w:w="630" w:type="dxa"/>
            <w:vMerge w:val="continue"/>
            <w:tcBorders>
              <w:top w:val="none" w:color="auto" w:sz="0" w:space="0"/>
              <w:left w:val="single" w:color="99CCFF" w:sz="12" w:space="0"/>
              <w:bottom w:val="single" w:color="99CCFF" w:sz="12"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470" w:type="dxa"/>
            <w:gridSpan w:val="2"/>
            <w:tcBorders>
              <w:top w:val="none" w:color="auto" w:sz="0" w:space="0"/>
              <w:left w:val="none" w:color="auto" w:sz="0" w:space="0"/>
              <w:bottom w:val="single" w:color="99CCFF" w:sz="12"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提出方法</w:t>
            </w:r>
          </w:p>
        </w:tc>
        <w:tc>
          <w:tcPr>
            <w:tcW w:w="7510" w:type="dxa"/>
            <w:tcBorders>
              <w:top w:val="none" w:color="auto" w:sz="0" w:space="0"/>
              <w:left w:val="none" w:color="auto" w:sz="0" w:space="0"/>
              <w:bottom w:val="single" w:color="99CCFF" w:sz="12" w:space="0"/>
              <w:right w:val="single" w:color="99CCFF" w:sz="12"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・電子メールで提出する場合</w:t>
            </w:r>
          </w:p>
          <w:p>
            <w:pPr>
              <w:pStyle w:val="0"/>
              <w:ind w:firstLine="220" w:firstLineChars="100"/>
              <w:rPr>
                <w:rFonts w:hint="default" w:ascii="ＭＳ 明朝" w:hAnsi="ＭＳ 明朝"/>
                <w:color w:val="auto"/>
              </w:rPr>
            </w:pPr>
            <w:r>
              <w:rPr>
                <w:rFonts w:hint="eastAsia" w:ascii="ＭＳ 明朝" w:hAnsi="ＭＳ 明朝"/>
                <w:color w:val="auto"/>
              </w:rPr>
              <w:t>以下のメールアドレス宛て送付してください。</w:t>
            </w:r>
          </w:p>
          <w:p>
            <w:pPr>
              <w:pStyle w:val="0"/>
              <w:ind w:firstLine="220" w:firstLineChars="100"/>
              <w:rPr>
                <w:rFonts w:hint="default" w:ascii="ＭＳ 明朝" w:hAnsi="ＭＳ 明朝"/>
                <w:color w:val="auto"/>
              </w:rPr>
            </w:pPr>
            <w:r>
              <w:rPr>
                <w:rFonts w:hint="eastAsia" w:ascii="ＭＳ 明朝" w:hAnsi="ＭＳ 明朝"/>
                <w:color w:val="auto"/>
              </w:rPr>
              <w:t>電子メールを送付する際には、ファイルにパスワードを設定する等の対応をお願いします。</w:t>
            </w:r>
          </w:p>
          <w:p>
            <w:pPr>
              <w:pStyle w:val="0"/>
              <w:ind w:firstLine="220" w:firstLineChars="100"/>
              <w:rPr>
                <w:rFonts w:hint="default" w:ascii="ＭＳ 明朝" w:hAnsi="ＭＳ 明朝"/>
                <w:color w:val="auto"/>
              </w:rPr>
            </w:pPr>
            <w:r>
              <w:rPr>
                <w:rFonts w:hint="eastAsia" w:ascii="ＭＳ 明朝" w:hAnsi="ＭＳ 明朝"/>
                <w:color w:val="auto"/>
              </w:rPr>
              <w:t>メールアドレス：</w:t>
            </w:r>
            <w:r>
              <w:rPr>
                <w:rFonts w:hint="eastAsia" w:ascii="ＭＳ 明朝" w:hAnsi="ＭＳ 明朝"/>
                <w:color w:val="auto"/>
              </w:rPr>
              <w:t>digital</w:t>
            </w:r>
            <w:r>
              <w:rPr>
                <w:rFonts w:hint="eastAsia" w:ascii="ＭＳ 明朝" w:hAnsi="ＭＳ 明朝"/>
                <w:color w:val="auto"/>
              </w:rPr>
              <w:t>＠</w:t>
            </w:r>
            <w:r>
              <w:rPr>
                <w:rFonts w:hint="eastAsia" w:ascii="ＭＳ 明朝" w:hAnsi="ＭＳ 明朝"/>
                <w:color w:val="auto"/>
              </w:rPr>
              <w:t>pref.shizuoka.lg.jp</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・持参又は郵送で提出する場合</w:t>
            </w:r>
          </w:p>
          <w:p>
            <w:pPr>
              <w:pStyle w:val="0"/>
              <w:ind w:firstLine="220" w:firstLineChars="100"/>
              <w:rPr>
                <w:rFonts w:hint="default" w:ascii="ＭＳ 明朝" w:hAnsi="ＭＳ 明朝"/>
                <w:color w:val="auto"/>
              </w:rPr>
            </w:pPr>
            <w:r>
              <w:rPr>
                <w:rFonts w:hint="eastAsia" w:ascii="ＭＳ 明朝" w:hAnsi="ＭＳ 明朝"/>
                <w:color w:val="auto"/>
              </w:rPr>
              <w:t>受付窓口へ持参又は郵送してください。</w:t>
            </w:r>
          </w:p>
          <w:p>
            <w:pPr>
              <w:pStyle w:val="0"/>
              <w:rPr>
                <w:rFonts w:hint="default" w:ascii="ＭＳ 明朝" w:hAnsi="ＭＳ 明朝"/>
                <w:color w:val="auto"/>
              </w:rPr>
            </w:pPr>
            <w:r>
              <w:rPr>
                <w:rFonts w:hint="eastAsia" w:ascii="ＭＳ 明朝" w:hAnsi="ＭＳ 明朝"/>
                <w:color w:val="auto"/>
              </w:rPr>
              <w:t>　　受付窓口</w:t>
            </w:r>
          </w:p>
          <w:p>
            <w:pPr>
              <w:pStyle w:val="0"/>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420-8601</w:t>
            </w:r>
            <w:r>
              <w:rPr>
                <w:rFonts w:hint="eastAsia" w:ascii="ＭＳ 明朝" w:hAnsi="ＭＳ 明朝"/>
                <w:color w:val="auto"/>
              </w:rPr>
              <w:t>　静岡県静岡市葵区追手町９番６号</w:t>
            </w:r>
          </w:p>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rPr>
              <w:t>静岡県知事直轄組織デジタル戦略局デジタル戦略課</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別表第四十二の二号（第</w:t>
      </w:r>
      <w:r>
        <w:rPr>
          <w:rFonts w:hint="default" w:ascii="ＭＳ ゴシック" w:hAnsi="ＭＳ ゴシック" w:eastAsia="ＭＳ ゴシック"/>
        </w:rPr>
        <w:t>145</w:t>
      </w:r>
      <w:r>
        <w:rPr>
          <w:rFonts w:hint="eastAsia" w:ascii="ＭＳ ゴシック" w:hAnsi="ＭＳ ゴシック" w:eastAsia="ＭＳ ゴシック"/>
        </w:rPr>
        <w:t>条関係）</w:t>
      </w: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小規模施設特定有線一般放送業務承継届出書</w:t>
      </w:r>
    </w:p>
    <w:p>
      <w:pPr>
        <w:pStyle w:val="0"/>
        <w:ind w:right="233" w:rightChars="106"/>
        <w:jc w:val="right"/>
        <w:rPr>
          <w:rFonts w:hint="default" w:ascii="ＭＳ ゴシック" w:hAnsi="ＭＳ ゴシック" w:eastAsia="ＭＳ ゴシック"/>
        </w:rPr>
      </w:pPr>
      <w:r>
        <w:rPr>
          <w:rFonts w:hint="eastAsia" w:ascii="ＭＳ ゴシック" w:hAnsi="ＭＳ ゴシック" w:eastAsia="ＭＳ ゴシック"/>
        </w:rPr>
        <w:t>年　　月　　日</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静岡県知事　様</w:t>
      </w:r>
    </w:p>
    <w:p>
      <w:pPr>
        <w:pStyle w:val="0"/>
        <w:ind w:firstLine="220" w:firstLineChars="100"/>
        <w:rPr>
          <w:rFonts w:hint="default" w:ascii="ＭＳ ゴシック" w:hAnsi="ＭＳ ゴシック" w:eastAsia="ＭＳ ゴシック"/>
        </w:rPr>
      </w:pPr>
    </w:p>
    <w:p>
      <w:pPr>
        <w:pStyle w:val="0"/>
        <w:ind w:firstLine="4400" w:firstLineChars="2000"/>
        <w:rPr>
          <w:rFonts w:hint="default" w:ascii="ＭＳ ゴシック" w:hAnsi="ＭＳ ゴシック" w:eastAsia="ＭＳ ゴシック"/>
        </w:rPr>
      </w:pPr>
      <w:r>
        <w:rPr>
          <w:rFonts w:hint="eastAsia" w:ascii="ＭＳ ゴシック" w:hAnsi="ＭＳ ゴシック" w:eastAsia="ＭＳ ゴシック"/>
        </w:rPr>
        <w:t>郵　便　番　号</w:t>
      </w:r>
      <w:r>
        <w:rPr>
          <w:rFonts w:hint="default" w:ascii="ＭＳ ゴシック" w:hAnsi="ＭＳ ゴシック" w:eastAsia="ＭＳ ゴシック"/>
        </w:rPr>
        <w:t xml:space="preserve">  </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住　　　　　所</w:t>
      </w:r>
      <w:r>
        <w:rPr>
          <w:rFonts w:hint="default" w:ascii="ＭＳ ゴシック" w:hAnsi="ＭＳ ゴシック" w:eastAsia="ＭＳ ゴシック"/>
        </w:rPr>
        <w:t xml:space="preserve"> </w:t>
      </w:r>
    </w:p>
    <w:p>
      <w:pPr>
        <w:pStyle w:val="0"/>
        <w:ind w:left="5531" w:leftChars="2000" w:hanging="1131" w:hangingChars="514"/>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line="200" w:lineRule="exact"/>
        <w:ind w:left="5252" w:leftChars="2050" w:hanging="742" w:hangingChars="464"/>
        <w:rPr>
          <w:rFonts w:hint="default" w:ascii="ＭＳ ゴシック" w:hAnsi="ＭＳ ゴシック" w:eastAsia="ＭＳ ゴシック"/>
          <w:sz w:val="16"/>
        </w:rPr>
      </w:pPr>
      <w:r>
        <w:rPr>
          <w:rFonts w:hint="eastAsia" w:ascii="ＭＳ ゴシック" w:hAnsi="ＭＳ ゴシック" w:eastAsia="ＭＳ ゴシック"/>
          <w:sz w:val="16"/>
        </w:rPr>
        <w:t>（ふ　り　が　な）</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氏　　　　　名</w:t>
      </w:r>
    </w:p>
    <w:p>
      <w:pPr>
        <w:pStyle w:val="0"/>
        <w:spacing w:line="200" w:lineRule="exact"/>
        <w:ind w:left="4906" w:leftChars="2230"/>
        <w:rPr>
          <w:rFonts w:hint="default" w:ascii="ＭＳ ゴシック" w:hAnsi="ＭＳ ゴシック" w:eastAsia="ＭＳ ゴシック"/>
          <w:sz w:val="16"/>
        </w:rPr>
      </w:pPr>
      <w:r>
        <w:rPr>
          <w:rFonts w:hint="eastAsia" w:ascii="ＭＳ ゴシック" w:hAnsi="ＭＳ ゴシック" w:eastAsia="ＭＳ ゴシック"/>
          <w:sz w:val="16"/>
        </w:rPr>
        <w:t>（法人又は団体にあつては、名称及び代表者の氏名）</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電　話　番　号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小規模施設特定有線一般放送事業者の地位を承継したので、放送法第</w:t>
      </w:r>
      <w:r>
        <w:rPr>
          <w:rFonts w:hint="default" w:ascii="ＭＳ ゴシック" w:hAnsi="ＭＳ ゴシック" w:eastAsia="ＭＳ ゴシック"/>
        </w:rPr>
        <w:t>134</w:t>
      </w:r>
      <w:r>
        <w:rPr>
          <w:rFonts w:hint="eastAsia" w:ascii="ＭＳ ゴシック" w:hAnsi="ＭＳ ゴシック" w:eastAsia="ＭＳ ゴシック"/>
        </w:rPr>
        <w:t>条第２項の規定により</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届け出ます。</w:t>
      </w:r>
    </w:p>
    <w:tbl>
      <w:tblPr>
        <w:tblStyle w:val="11"/>
        <w:tblW w:w="978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536"/>
        <w:gridCol w:w="5245"/>
      </w:tblGrid>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承継年月日</w:t>
            </w:r>
          </w:p>
        </w:tc>
        <w:tc>
          <w:tcPr>
            <w:tcW w:w="5245" w:type="dxa"/>
            <w:vAlign w:val="top"/>
          </w:tcPr>
          <w:p>
            <w:pPr>
              <w:pStyle w:val="0"/>
              <w:rPr>
                <w:rFonts w:hint="default" w:ascii="ＭＳ ゴシック" w:hAnsi="ＭＳ ゴシック" w:eastAsia="ＭＳ ゴシック"/>
              </w:rPr>
            </w:pPr>
          </w:p>
        </w:tc>
      </w:tr>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被承継者</w:t>
            </w:r>
          </w:p>
        </w:tc>
        <w:tc>
          <w:tcPr>
            <w:tcW w:w="5245" w:type="dxa"/>
            <w:vAlign w:val="top"/>
          </w:tcPr>
          <w:p>
            <w:pPr>
              <w:pStyle w:val="0"/>
              <w:rPr>
                <w:rFonts w:hint="default" w:ascii="ＭＳ ゴシック" w:hAnsi="ＭＳ ゴシック" w:eastAsia="ＭＳ ゴシック"/>
              </w:rPr>
            </w:pPr>
          </w:p>
        </w:tc>
      </w:tr>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小規模施設特定有線一般放送の業務の開始届出年月日</w:t>
            </w:r>
          </w:p>
        </w:tc>
        <w:tc>
          <w:tcPr>
            <w:tcW w:w="5245" w:type="dxa"/>
            <w:vAlign w:val="top"/>
          </w:tcPr>
          <w:p>
            <w:pPr>
              <w:pStyle w:val="0"/>
              <w:rPr>
                <w:rFonts w:hint="default" w:ascii="ＭＳ ゴシック" w:hAnsi="ＭＳ ゴシック" w:eastAsia="ＭＳ ゴシック"/>
              </w:rPr>
            </w:pPr>
          </w:p>
        </w:tc>
      </w:tr>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備考</w:t>
            </w:r>
          </w:p>
        </w:tc>
        <w:tc>
          <w:tcPr>
            <w:tcW w:w="5245" w:type="dxa"/>
            <w:vAlign w:val="top"/>
          </w:tcPr>
          <w:p>
            <w:pPr>
              <w:pStyle w:val="0"/>
              <w:rPr>
                <w:rFonts w:hint="default" w:ascii="ＭＳ ゴシック" w:hAnsi="ＭＳ ゴシック" w:eastAsia="ＭＳ ゴシック"/>
              </w:rPr>
            </w:pPr>
          </w:p>
        </w:tc>
      </w:tr>
    </w:tbl>
    <w:p>
      <w:pPr>
        <w:pStyle w:val="0"/>
        <w:spacing w:line="276" w:lineRule="auto"/>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注１　備考の欄には、承継に係る事情を記載すること。</w:t>
      </w:r>
    </w:p>
    <w:p>
      <w:pPr>
        <w:pStyle w:val="0"/>
        <w:spacing w:line="276" w:lineRule="auto"/>
        <w:ind w:left="712" w:leftChars="16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注２　承継者が小規模施設特定有線一般放送事業者以外の法人であるときは定款又は寄附行為及び代表権を有する役員の氏名を記載した書面を、小規模施設特定有線一般放送事業者以外の団体であるときはこれに準じる書類及び代表権を有する役員の氏名を記載した書面を添付すること。</w:t>
      </w:r>
    </w:p>
    <w:p>
      <w:pPr>
        <w:pStyle w:val="0"/>
        <w:spacing w:line="276" w:lineRule="auto"/>
        <w:ind w:left="712" w:leftChars="16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注３　承継に伴い、同時再放送について、新たに放送事業者の同意を必要とする場合には、その同意書の写しを添付すること。</w:t>
      </w:r>
    </w:p>
    <w:p>
      <w:pPr>
        <w:pStyle w:val="0"/>
        <w:spacing w:line="276" w:lineRule="auto"/>
        <w:ind w:left="690" w:leftChars="15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注４　承継に伴い、新たに道路の占有の許可その他法令に基づく処分又は所有者等の承諾を必要とする場合には、その承継に係る部分の当該処分又は承諾の事実を証する書面の写しを添付すること。</w:t>
      </w:r>
    </w:p>
    <w:p>
      <w:pPr>
        <w:pStyle w:val="0"/>
        <w:spacing w:line="276" w:lineRule="auto"/>
        <w:ind w:left="600" w:leftChars="150" w:hanging="270" w:hangingChars="150"/>
        <w:rPr>
          <w:rFonts w:hint="default" w:ascii="ＭＳ ゴシック" w:hAnsi="ＭＳ ゴシック" w:eastAsia="ＭＳ ゴシック"/>
          <w:sz w:val="18"/>
        </w:rPr>
      </w:pPr>
      <w:r>
        <w:rPr>
          <w:rFonts w:hint="eastAsia" w:ascii="ＭＳ ゴシック" w:hAnsi="ＭＳ ゴシック" w:eastAsia="ＭＳ ゴシック"/>
          <w:sz w:val="18"/>
        </w:rPr>
        <w:t>注５　用紙の大きさは、日本産業規格Ａ列４番とすること。</w:t>
      </w: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rPr>
      </w:pPr>
      <w:r>
        <w:rPr>
          <w:rFonts w:hint="default" w:ascii="ＭＳ ゴシック" w:hAnsi="ＭＳ ゴシック" w:eastAsia="ＭＳ ゴシック"/>
          <w:sz w:val="24"/>
        </w:rPr>
        <w:br w:type="page"/>
      </w:r>
      <w:r>
        <w:rPr>
          <w:rFonts w:hint="eastAsia" w:ascii="ＭＳ ゴシック" w:hAnsi="ＭＳ ゴシック" w:eastAsia="ＭＳ ゴシック"/>
        </w:rPr>
        <w:t>別表第四十二の二号（第</w:t>
      </w:r>
      <w:r>
        <w:rPr>
          <w:rFonts w:hint="default" w:ascii="ＭＳ ゴシック" w:hAnsi="ＭＳ ゴシック" w:eastAsia="ＭＳ ゴシック"/>
        </w:rPr>
        <w:t>145</w:t>
      </w:r>
      <w:r>
        <w:rPr>
          <w:rFonts w:hint="eastAsia" w:ascii="ＭＳ ゴシック" w:hAnsi="ＭＳ ゴシック" w:eastAsia="ＭＳ ゴシック"/>
        </w:rPr>
        <w:t>条関係）</w:t>
      </w:r>
    </w:p>
    <w:p>
      <w:pPr>
        <w:pStyle w:val="0"/>
        <w:rPr>
          <w:rFonts w:hint="default" w:ascii="ＭＳ ゴシック" w:hAnsi="ＭＳ ゴシック" w:eastAsia="ＭＳ ゴシック"/>
        </w:rPr>
      </w:pPr>
      <w:r>
        <w:rPr>
          <w:rFonts w:hint="default"/>
        </w:rPr>
        <w:pict>
          <v:shapetype id="_x0000_t202" coordsize="21600,21600" o:spt="202" path="m,l,21600r21600,l21600,xe">
            <v:stroke joinstyle="miter"/>
            <v:path gradientshapeok="t" o:connecttype="rect"/>
          </v:shapetype>
          <v:shape id="_x0000_s1026" style="margin-top:-41.25pt;mso-position-vertical-relative:text;mso-position-horizontal-relative:text;position:absolute;height:23.5pt;width:54.6pt;margin-left:-16.5pt;z-index:2;" filled="t" stroked="t" strokecolor="#ff0000" o:spt="202" type="#_x0000_t202">
            <v:fill/>
            <v:stroke joinstyle="miter"/>
            <v:textbox style="layout-flow:horizontal;mso-fit-shape-to-text:t;">
              <w:txbxContent>
                <w:p>
                  <w:pPr>
                    <w:pStyle w:val="0"/>
                    <w:jc w:val="center"/>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記載例</w:t>
                  </w:r>
                </w:p>
              </w:txbxContent>
            </v:textbox>
            <v:imagedata o:title=""/>
            <w10:wrap type="none" anchorx="text" anchory="text"/>
          </v:shape>
        </w:pic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小規模施設特定有線一般放送業務承継届出書</w:t>
      </w:r>
    </w:p>
    <w:p>
      <w:pPr>
        <w:pStyle w:val="0"/>
        <w:ind w:right="233" w:rightChars="106"/>
        <w:jc w:val="right"/>
        <w:rPr>
          <w:rFonts w:hint="default" w:ascii="ＭＳ ゴシック" w:hAnsi="ＭＳ ゴシック" w:eastAsia="ＭＳ ゴシック"/>
        </w:rPr>
      </w:pPr>
      <w:r>
        <w:rPr>
          <w:rFonts w:hint="eastAsia" w:ascii="ＭＳ ゴシック" w:hAnsi="ＭＳ ゴシック" w:eastAsia="ＭＳ ゴシック"/>
          <w:color w:val="1F497D" w:themeColor="text2"/>
        </w:rPr>
        <w:t>令和○○年○○月○○日</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静岡県知事　宛</w:t>
      </w:r>
    </w:p>
    <w:p>
      <w:pPr>
        <w:pStyle w:val="0"/>
        <w:ind w:firstLine="220" w:firstLineChars="100"/>
        <w:rPr>
          <w:rFonts w:hint="default" w:ascii="ＭＳ ゴシック" w:hAnsi="ＭＳ ゴシック" w:eastAsia="ＭＳ ゴシック"/>
        </w:rPr>
      </w:pPr>
    </w:p>
    <w:p>
      <w:pPr>
        <w:pStyle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郵便番号</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住　　所</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○○県○○市○○町○○－○○</w:t>
      </w:r>
    </w:p>
    <w:p>
      <w:pPr>
        <w:pStyle w:val="0"/>
        <w:spacing w:line="200" w:lineRule="exact"/>
        <w:ind w:left="5222" w:leftChars="2000" w:hanging="822" w:hangingChars="514"/>
        <w:rPr>
          <w:rFonts w:hint="default" w:ascii="ＭＳ ゴシック" w:hAnsi="ＭＳ ゴシック" w:eastAsia="ＭＳ ゴシック"/>
          <w:color w:val="1F497D" w:themeColor="text2"/>
          <w:sz w:val="16"/>
        </w:rPr>
      </w:pPr>
      <w:r>
        <w:rPr>
          <w:rFonts w:hint="eastAsia" w:ascii="ＭＳ ゴシック" w:hAnsi="ＭＳ ゴシック" w:eastAsia="ＭＳ ゴシック"/>
          <w:color w:val="1F497D" w:themeColor="text2"/>
          <w:sz w:val="16"/>
        </w:rPr>
        <w:t>（ふりがな）まるまるてれびきょうどうじゅしんしせつくみあい</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氏　　名</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○○テレビ共同受信施設組合</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　　　　　組合長　○○　○○　</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電話番号　○○○－○○○－○○○○</w:t>
      </w:r>
    </w:p>
    <w:p>
      <w:pPr>
        <w:pStyle w:val="0"/>
        <w:adjustRightInd w:val="0"/>
        <w:ind w:firstLine="4200" w:firstLineChars="14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pacing w:val="80"/>
          <w:fitText w:val="820" w:id="1"/>
        </w:rPr>
        <w:t>代理</w:t>
      </w:r>
      <w:r>
        <w:rPr>
          <w:rFonts w:hint="eastAsia" w:ascii="ＭＳ ゴシック" w:hAnsi="ＭＳ ゴシック" w:eastAsia="ＭＳ ゴシック"/>
          <w:color w:val="1F497D" w:themeColor="text2"/>
          <w:fitText w:val="820" w:id="1"/>
        </w:rPr>
        <w:t>人</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郵便番号</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p>
    <w:p>
      <w:pPr>
        <w:pStyle w:val="0"/>
        <w:adjustRightInd w:val="0"/>
        <w:ind w:firstLine="4400" w:firstLineChars="2000"/>
        <w:rPr>
          <w:rFonts w:hint="default" w:ascii="ＭＳ ゴシック" w:hAnsi="ＭＳ ゴシック" w:eastAsia="ＭＳ ゴシック"/>
          <w:color w:val="1F497D" w:themeColor="text2"/>
        </w:rPr>
      </w:pPr>
      <w:r>
        <w:rPr>
          <w:rFonts w:hint="default"/>
          <w:color w:val="1F497D" w:themeColor="text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margin-top:9.65pt;mso-position-vertical-relative:text;mso-position-horizontal-relative:text;position:absolute;height:54.75pt;width:173.15pt;margin-left:8.8000000000000007pt;z-index:3;" filled="t" stroked="t" o:spt="61" type="#_x0000_t61" adj="24394,20121">
            <v:fill/>
            <v:stroke joinstyle="miter"/>
            <v:textbox style="layout-flow:horizontal;" inset="2.0637499999999998mm,0.24694444444444438mm,2.0637499999999998mm,0.24694444444444438mm">
              <w:txbxContent>
                <w:p>
                  <w:pPr>
                    <w:pStyle w:val="0"/>
                    <w:rPr>
                      <w:rFonts w:hint="default"/>
                      <w:spacing w:val="-8"/>
                    </w:rPr>
                  </w:pPr>
                  <w:r>
                    <w:rPr>
                      <w:rFonts w:hint="eastAsia"/>
                      <w:spacing w:val="-8"/>
                    </w:rPr>
                    <w:t>代理人で届出を行う場合、</w:t>
                  </w:r>
                </w:p>
                <w:p>
                  <w:pPr>
                    <w:pStyle w:val="0"/>
                    <w:rPr>
                      <w:rFonts w:hint="default"/>
                    </w:rPr>
                  </w:pPr>
                  <w:r>
                    <w:rPr>
                      <w:rFonts w:hint="eastAsia"/>
                      <w:spacing w:val="-8"/>
                    </w:rPr>
                    <w:t>代理人欄を追加して記載ください。（要：委任状）</w:t>
                  </w:r>
                </w:p>
              </w:txbxContent>
            </v:textbox>
            <v:imagedata o:title=""/>
            <w10:wrap type="none" anchorx="text" anchory="text"/>
          </v:shape>
        </w:pict>
      </w:r>
      <w:r>
        <w:rPr>
          <w:rFonts w:hint="eastAsia" w:ascii="ＭＳ ゴシック" w:hAnsi="ＭＳ ゴシック" w:eastAsia="ＭＳ ゴシック"/>
          <w:color w:val="1F497D" w:themeColor="text2"/>
        </w:rPr>
        <w:t>住　　所</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○○県○○市○○町○－○</w:t>
      </w:r>
    </w:p>
    <w:p>
      <w:pPr>
        <w:pStyle w:val="0"/>
        <w:adjustRightInd w:val="0"/>
        <w:spacing w:line="180" w:lineRule="exact"/>
        <w:ind w:firstLine="4160" w:firstLineChars="26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z w:val="16"/>
        </w:rPr>
        <w:t>（ふりがな）　</w:t>
      </w:r>
      <w:r>
        <w:rPr>
          <w:rFonts w:hint="eastAsia" w:ascii="ＭＳ ゴシック" w:hAnsi="ＭＳ ゴシック" w:eastAsia="ＭＳ ゴシック"/>
          <w:color w:val="1F497D" w:themeColor="text2"/>
          <w:sz w:val="14"/>
        </w:rPr>
        <w:t>かぶしきがいしゃまるまるまるまる</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氏　　名</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（株）○○○○○</w:t>
      </w:r>
    </w:p>
    <w:p>
      <w:pPr>
        <w:pStyle w:val="0"/>
        <w:adjustRightInd w:val="0"/>
        <w:spacing w:line="180" w:lineRule="exact"/>
        <w:ind w:firstLine="5180" w:firstLineChars="37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z w:val="14"/>
        </w:rPr>
        <w:t>まるまる　まるまる</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代表取締役　○○</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　</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電話番号　○○－○○○○－○○○○</w:t>
      </w:r>
    </w:p>
    <w:p>
      <w:pPr>
        <w:pStyle w:val="0"/>
        <w:adjustRightInd w:val="0"/>
        <w:ind w:firstLine="4400" w:firstLineChars="2000"/>
        <w:rPr>
          <w:rFonts w:hint="default" w:ascii="ＭＳ ゴシック" w:hAnsi="ＭＳ ゴシック" w:eastAsia="ＭＳ ゴシック"/>
          <w:color w:val="1F497D" w:themeColor="text2"/>
        </w:rPr>
      </w:pPr>
    </w:p>
    <w:p>
      <w:pPr>
        <w:pStyle w:val="0"/>
        <w:adjustRightInd w:val="0"/>
        <w:ind w:firstLine="4400" w:firstLineChars="2000"/>
        <w:rPr>
          <w:rFonts w:hint="default" w:ascii="ＭＳ ゴシック" w:hAnsi="ＭＳ ゴシック" w:eastAsia="ＭＳ ゴシック"/>
          <w:color w:val="FF0000"/>
        </w:rPr>
      </w:pPr>
      <w:r>
        <w:rPr>
          <w:rFonts w:hint="eastAsia" w:ascii="ＭＳ ゴシック" w:hAnsi="ＭＳ ゴシック" w:eastAsia="ＭＳ ゴシック"/>
          <w:color w:val="1F497D" w:themeColor="text2"/>
        </w:rPr>
        <w:t>整理番号　○○○○○○○</w:t>
      </w:r>
    </w:p>
    <w:p>
      <w:pPr>
        <w:pStyle w:val="0"/>
        <w:adjustRightInd w:val="0"/>
        <w:ind w:firstLine="4400" w:firstLineChars="2000"/>
        <w:rPr>
          <w:rFonts w:hint="default" w:ascii="ＭＳ ゴシック" w:hAnsi="ＭＳ ゴシック" w:eastAsia="ＭＳ ゴシック"/>
          <w:color w:val="FF0000"/>
        </w:rPr>
      </w:pPr>
    </w:p>
    <w:p>
      <w:pPr>
        <w:pStyle w:val="0"/>
        <w:ind w:left="5531" w:leftChars="2000" w:hanging="1131" w:hangingChars="514"/>
        <w:rPr>
          <w:rFonts w:hint="default" w:ascii="ＭＳ ゴシック" w:hAnsi="ＭＳ ゴシック" w:eastAsia="ＭＳ ゴシック"/>
          <w:color w:val="FF0000"/>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left="220" w:leftChars="100"/>
        <w:rPr>
          <w:rFonts w:hint="default" w:ascii="ＭＳ ゴシック" w:hAnsi="ＭＳ ゴシック" w:eastAsia="ＭＳ ゴシック"/>
        </w:rPr>
      </w:pPr>
      <w:r>
        <w:rPr>
          <w:rFonts w:hint="eastAsia" w:ascii="ＭＳ ゴシック" w:hAnsi="ＭＳ ゴシック" w:eastAsia="ＭＳ ゴシック"/>
        </w:rPr>
        <w:t>　小規模施設特定有線一般放送事業者の地位を承継したので、放送法第</w:t>
      </w:r>
      <w:r>
        <w:rPr>
          <w:rFonts w:hint="default" w:ascii="ＭＳ ゴシック" w:hAnsi="ＭＳ ゴシック" w:eastAsia="ＭＳ ゴシック"/>
        </w:rPr>
        <w:t>134</w:t>
      </w:r>
      <w:r>
        <w:rPr>
          <w:rFonts w:hint="eastAsia" w:ascii="ＭＳ ゴシック" w:hAnsi="ＭＳ ゴシック" w:eastAsia="ＭＳ ゴシック"/>
        </w:rPr>
        <w:t>条第２項の規定により</w:t>
      </w:r>
    </w:p>
    <w:p>
      <w:pPr>
        <w:pStyle w:val="0"/>
        <w:ind w:left="220" w:leftChars="100"/>
        <w:rPr>
          <w:rFonts w:hint="default" w:ascii="ＭＳ ゴシック" w:hAnsi="ＭＳ ゴシック" w:eastAsia="ＭＳ ゴシック"/>
        </w:rPr>
      </w:pPr>
      <w:r>
        <w:rPr>
          <w:rFonts w:hint="eastAsia" w:ascii="ＭＳ ゴシック" w:hAnsi="ＭＳ ゴシック" w:eastAsia="ＭＳ ゴシック"/>
        </w:rPr>
        <w:t>届け出ます。</w:t>
      </w:r>
    </w:p>
    <w:tbl>
      <w:tblPr>
        <w:tblStyle w:val="11"/>
        <w:tblW w:w="98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536"/>
        <w:gridCol w:w="5300"/>
      </w:tblGrid>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承継年月日</w:t>
            </w:r>
          </w:p>
        </w:tc>
        <w:tc>
          <w:tcPr>
            <w:tcW w:w="5300"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令和○○年○○月○○日</w:t>
            </w:r>
          </w:p>
        </w:tc>
      </w:tr>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被承継者</w:t>
            </w:r>
          </w:p>
        </w:tc>
        <w:tc>
          <w:tcPr>
            <w:tcW w:w="5300"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××テレビ共同受信施設組合</w:t>
            </w:r>
          </w:p>
        </w:tc>
      </w:tr>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小規模施設特定有線一般放送の業務の開始届出年月日</w:t>
            </w:r>
          </w:p>
        </w:tc>
        <w:tc>
          <w:tcPr>
            <w:tcW w:w="5300"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令和××年××月××日</w:t>
            </w:r>
          </w:p>
        </w:tc>
      </w:tr>
      <w:tr>
        <w:trPr/>
        <w:tc>
          <w:tcPr>
            <w:tcW w:w="45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備考</w:t>
            </w:r>
          </w:p>
        </w:tc>
        <w:tc>
          <w:tcPr>
            <w:tcW w:w="5300" w:type="dxa"/>
            <w:vAlign w:val="top"/>
          </w:tcPr>
          <w:p>
            <w:pPr>
              <w:pStyle w:val="0"/>
              <w:rPr>
                <w:rFonts w:hint="default" w:ascii="ＭＳ ゴシック" w:hAnsi="ＭＳ ゴシック" w:eastAsia="ＭＳ ゴシック"/>
              </w:rPr>
            </w:pPr>
          </w:p>
        </w:tc>
      </w:tr>
    </w:tbl>
    <w:p>
      <w:pPr>
        <w:pStyle w:val="0"/>
        <w:spacing w:line="276" w:lineRule="auto"/>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注１　備考の欄には、承継に係る事情を記載すること。</w:t>
      </w:r>
    </w:p>
    <w:p>
      <w:pPr>
        <w:pStyle w:val="0"/>
        <w:spacing w:line="276" w:lineRule="auto"/>
        <w:ind w:left="712" w:leftChars="16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注２　承継者が小規模施設特定有線一般放送事業者以外の法人であるときは定款又は寄附行為及び代表権を有する役員の氏名を記載した書面を、小規模施設特定有線一般放送事業者以外の団体であるときはこれに準じる書類及び代表権を有する役員の氏名を記載した書面を添付すること。</w:t>
      </w:r>
    </w:p>
    <w:p>
      <w:pPr>
        <w:pStyle w:val="0"/>
        <w:spacing w:line="276" w:lineRule="auto"/>
        <w:ind w:left="712" w:leftChars="16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注３　承継に伴い、同時再放送について、新たに放送事業者の同意を必要とする場合には、その同意書の写しを添付すること。</w:t>
      </w:r>
    </w:p>
    <w:p>
      <w:pPr>
        <w:pStyle w:val="0"/>
        <w:spacing w:line="276" w:lineRule="auto"/>
        <w:ind w:left="690" w:leftChars="150" w:hanging="360" w:hangingChars="200"/>
        <w:rPr>
          <w:rFonts w:hint="default" w:ascii="ＭＳ ゴシック" w:hAnsi="ＭＳ ゴシック" w:eastAsia="ＭＳ ゴシック"/>
          <w:sz w:val="18"/>
        </w:rPr>
      </w:pPr>
      <w:r>
        <w:rPr>
          <w:rFonts w:hint="eastAsia" w:ascii="ＭＳ ゴシック" w:hAnsi="ＭＳ ゴシック" w:eastAsia="ＭＳ ゴシック"/>
          <w:sz w:val="18"/>
        </w:rPr>
        <w:t>注４　承継に伴い、新たに道路の占有の許可その他法令に基づく処分又は所有者等の承諾を必要とする場合には、その承継に係る部分の当該処分又は承諾の事実を証する書面の写しを添付すること。</w:t>
      </w:r>
    </w:p>
    <w:p>
      <w:pPr>
        <w:pStyle w:val="0"/>
        <w:spacing w:line="276" w:lineRule="auto"/>
        <w:ind w:left="600" w:leftChars="150" w:hanging="270" w:hangingChars="150"/>
        <w:rPr>
          <w:rFonts w:hint="default" w:ascii="ＭＳ ゴシック" w:hAnsi="ＭＳ ゴシック" w:eastAsia="ＭＳ ゴシック"/>
          <w:sz w:val="18"/>
        </w:rPr>
      </w:pPr>
      <w:r>
        <w:rPr>
          <w:rFonts w:hint="eastAsia" w:ascii="ＭＳ ゴシック" w:hAnsi="ＭＳ ゴシック" w:eastAsia="ＭＳ ゴシック"/>
          <w:sz w:val="18"/>
        </w:rPr>
        <w:t>注５　用紙の大きさは、日本産業規格Ａ列４番とすること。</w:t>
      </w: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明朝" w:hAnsi="ＭＳ 明朝"/>
          <w:color w:val="1F497D" w:themeColor="text2"/>
        </w:rPr>
      </w:pPr>
      <w:r>
        <w:rPr>
          <w:rFonts w:hint="eastAsia" w:ascii="ＭＳ 明朝" w:hAnsi="ＭＳ 明朝"/>
        </w:rPr>
        <w:t>　　　　　　　　　　　　　　　　　　　　　　　　　　　　　</w:t>
      </w:r>
      <w:r>
        <w:rPr>
          <w:rFonts w:hint="eastAsia" w:ascii="ＭＳ 明朝" w:hAnsi="ＭＳ 明朝"/>
          <w:color w:val="1F497D" w:themeColor="text2"/>
        </w:rPr>
        <w:t>担当者氏名　△△　△△</w:t>
      </w:r>
    </w:p>
    <w:p>
      <w:pPr>
        <w:pStyle w:val="0"/>
        <w:spacing w:line="286" w:lineRule="exact"/>
        <w:rPr>
          <w:rFonts w:hint="default" w:ascii="ＭＳ 明朝" w:hAnsi="ＭＳ 明朝"/>
          <w:color w:val="FF0000"/>
        </w:rPr>
      </w:pPr>
      <w:r>
        <w:rPr>
          <w:rFonts w:hint="eastAsia" w:ascii="ＭＳ 明朝" w:hAnsi="ＭＳ 明朝"/>
          <w:color w:val="1F497D" w:themeColor="text2"/>
        </w:rPr>
        <w:t>　　　　　　　　　　　　　　　　　　　　　　　　　　　　　連絡先　×××</w:t>
      </w:r>
      <w:r>
        <w:rPr>
          <w:rFonts w:hint="default" w:ascii="ＭＳ 明朝" w:hAnsi="ＭＳ 明朝"/>
          <w:color w:val="1F497D" w:themeColor="text2"/>
        </w:rPr>
        <w:t>-</w:t>
      </w:r>
      <w:r>
        <w:rPr>
          <w:rFonts w:hint="eastAsia" w:ascii="ＭＳ 明朝" w:hAnsi="ＭＳ 明朝"/>
          <w:color w:val="1F497D" w:themeColor="text2"/>
        </w:rPr>
        <w:t>×××</w:t>
      </w:r>
      <w:r>
        <w:rPr>
          <w:rFonts w:hint="default" w:ascii="ＭＳ 明朝" w:hAnsi="ＭＳ 明朝"/>
          <w:color w:val="1F497D" w:themeColor="text2"/>
        </w:rPr>
        <w:t>-</w:t>
      </w:r>
      <w:r>
        <w:rPr>
          <w:rFonts w:hint="eastAsia" w:ascii="ＭＳ 明朝" w:hAnsi="ＭＳ 明朝"/>
          <w:color w:val="1F497D" w:themeColor="text2"/>
        </w:rPr>
        <w:t>××××</w:t>
      </w: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p>
    <w:sectPr>
      <w:footerReference r:id="rId5" w:type="default"/>
      <w:pgSz w:w="11910" w:h="16840"/>
      <w:pgMar w:top="1100" w:right="740" w:bottom="700" w:left="1020" w:header="0" w:footer="503"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14" w:lineRule="auto"/>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kern w:val="2"/>
        <w:sz w:val="21"/>
      </w:rPr>
    </w:rPrDefault>
  </w:docDefaults>
  <w:style w:type="paragraph" w:styleId="0" w:default="1">
    <w:name w:val="Normal"/>
    <w:next w:val="0"/>
    <w:link w:val="0"/>
    <w:uiPriority w:val="0"/>
    <w:qFormat/>
    <w:pPr>
      <w:widowControl w:val="0"/>
    </w:pPr>
    <w:rPr>
      <w:kern w:val="0"/>
      <w:sz w:val="22"/>
    </w:rPr>
  </w:style>
  <w:style w:type="paragraph" w:styleId="1">
    <w:name w:val="heading 1"/>
    <w:basedOn w:val="0"/>
    <w:next w:val="1"/>
    <w:link w:val="15"/>
    <w:uiPriority w:val="0"/>
    <w:qFormat/>
    <w:pPr>
      <w:ind w:left="1686"/>
      <w:outlineLvl w:val="0"/>
    </w:pPr>
    <w:rPr>
      <w:rFonts w:ascii="メイリオ" w:hAnsi="メイリオ" w:eastAsia="メイリオ"/>
      <w:b w:val="1"/>
      <w:sz w:val="44"/>
    </w:rPr>
  </w:style>
  <w:style w:type="paragraph" w:styleId="2">
    <w:name w:val="heading 2"/>
    <w:basedOn w:val="0"/>
    <w:next w:val="2"/>
    <w:link w:val="16"/>
    <w:uiPriority w:val="0"/>
    <w:qFormat/>
    <w:pPr>
      <w:ind w:left="2989"/>
      <w:outlineLvl w:val="1"/>
    </w:pPr>
    <w:rPr>
      <w:rFonts w:ascii="メイリオ" w:hAnsi="メイリオ" w:eastAsia="メイリオ"/>
      <w:b w:val="1"/>
      <w:sz w:val="40"/>
    </w:rPr>
  </w:style>
  <w:style w:type="paragraph" w:styleId="3">
    <w:name w:val="heading 3"/>
    <w:basedOn w:val="0"/>
    <w:next w:val="3"/>
    <w:link w:val="17"/>
    <w:uiPriority w:val="0"/>
    <w:qFormat/>
    <w:pPr>
      <w:outlineLvl w:val="2"/>
    </w:pPr>
    <w:rPr>
      <w:rFonts w:ascii="メイリオ" w:hAnsi="メイリオ" w:eastAsia="メイリオ"/>
      <w:b w:val="1"/>
      <w:sz w:val="36"/>
    </w:rPr>
  </w:style>
  <w:style w:type="paragraph" w:styleId="4">
    <w:name w:val="heading 4"/>
    <w:basedOn w:val="0"/>
    <w:next w:val="4"/>
    <w:link w:val="18"/>
    <w:uiPriority w:val="0"/>
    <w:qFormat/>
    <w:pPr>
      <w:outlineLvl w:val="3"/>
    </w:pPr>
    <w:rPr>
      <w:rFonts w:ascii="ＭＳ 明朝" w:hAnsi="ＭＳ 明朝"/>
      <w:sz w:val="28"/>
    </w:rPr>
  </w:style>
  <w:style w:type="paragraph" w:styleId="5">
    <w:name w:val="heading 5"/>
    <w:basedOn w:val="0"/>
    <w:next w:val="5"/>
    <w:link w:val="19"/>
    <w:uiPriority w:val="0"/>
    <w:qFormat/>
    <w:pPr>
      <w:ind w:left="114"/>
      <w:outlineLvl w:val="4"/>
    </w:pPr>
    <w:rPr>
      <w:rFonts w:ascii="メイリオ" w:hAnsi="メイリオ" w:eastAsia="メイリオ"/>
      <w:b w:val="1"/>
      <w:sz w:val="24"/>
    </w:rPr>
  </w:style>
  <w:style w:type="paragraph" w:styleId="6">
    <w:name w:val="heading 6"/>
    <w:basedOn w:val="0"/>
    <w:next w:val="6"/>
    <w:link w:val="20"/>
    <w:uiPriority w:val="0"/>
    <w:qFormat/>
    <w:pPr>
      <w:ind w:left="341"/>
      <w:outlineLvl w:val="5"/>
    </w:pPr>
    <w:rPr>
      <w:rFonts w:ascii="ＭＳ 明朝" w:hAnsi="ＭＳ 明朝"/>
      <w:sz w:val="24"/>
    </w:rPr>
  </w:style>
  <w:style w:type="paragraph" w:styleId="7">
    <w:name w:val="heading 7"/>
    <w:basedOn w:val="0"/>
    <w:next w:val="7"/>
    <w:link w:val="21"/>
    <w:uiPriority w:val="0"/>
    <w:qFormat/>
    <w:pPr>
      <w:ind w:left="318"/>
      <w:outlineLvl w:val="6"/>
    </w:pPr>
    <w:rPr>
      <w:rFonts w:ascii="メイリオ" w:hAnsi="メイリオ" w:eastAsia="メイリオ"/>
      <w:b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Heading 1 Char"/>
    <w:basedOn w:val="10"/>
    <w:next w:val="15"/>
    <w:link w:val="1"/>
    <w:uiPriority w:val="0"/>
    <w:rPr>
      <w:rFonts w:ascii="Arial" w:hAnsi="Arial" w:eastAsia="ＭＳ ゴシック"/>
      <w:kern w:val="0"/>
      <w:sz w:val="24"/>
    </w:rPr>
  </w:style>
  <w:style w:type="character" w:styleId="16" w:customStyle="1">
    <w:name w:val="Heading 2 Char"/>
    <w:basedOn w:val="10"/>
    <w:next w:val="16"/>
    <w:link w:val="2"/>
    <w:uiPriority w:val="0"/>
    <w:rPr>
      <w:rFonts w:ascii="Arial" w:hAnsi="Arial" w:eastAsia="ＭＳ ゴシック"/>
      <w:kern w:val="0"/>
      <w:sz w:val="22"/>
    </w:rPr>
  </w:style>
  <w:style w:type="character" w:styleId="17" w:customStyle="1">
    <w:name w:val="Heading 3 Char"/>
    <w:basedOn w:val="10"/>
    <w:next w:val="17"/>
    <w:link w:val="3"/>
    <w:uiPriority w:val="0"/>
    <w:rPr>
      <w:rFonts w:ascii="Arial" w:hAnsi="Arial" w:eastAsia="ＭＳ ゴシック"/>
      <w:kern w:val="0"/>
      <w:sz w:val="22"/>
    </w:rPr>
  </w:style>
  <w:style w:type="character" w:styleId="18" w:customStyle="1">
    <w:name w:val="Heading 4 Char"/>
    <w:basedOn w:val="10"/>
    <w:next w:val="18"/>
    <w:link w:val="4"/>
    <w:uiPriority w:val="0"/>
    <w:rPr>
      <w:b w:val="1"/>
      <w:kern w:val="0"/>
      <w:sz w:val="22"/>
    </w:rPr>
  </w:style>
  <w:style w:type="character" w:styleId="19" w:customStyle="1">
    <w:name w:val="Heading 5 Char"/>
    <w:basedOn w:val="10"/>
    <w:next w:val="19"/>
    <w:link w:val="5"/>
    <w:uiPriority w:val="0"/>
    <w:rPr>
      <w:rFonts w:ascii="Arial" w:hAnsi="Arial" w:eastAsia="ＭＳ ゴシック"/>
      <w:kern w:val="0"/>
      <w:sz w:val="22"/>
    </w:rPr>
  </w:style>
  <w:style w:type="character" w:styleId="20" w:customStyle="1">
    <w:name w:val="Heading 6 Char"/>
    <w:basedOn w:val="10"/>
    <w:next w:val="20"/>
    <w:link w:val="6"/>
    <w:uiPriority w:val="0"/>
    <w:rPr>
      <w:b w:val="1"/>
      <w:kern w:val="0"/>
      <w:sz w:val="22"/>
    </w:rPr>
  </w:style>
  <w:style w:type="character" w:styleId="21" w:customStyle="1">
    <w:name w:val="Heading 7 Char"/>
    <w:basedOn w:val="10"/>
    <w:next w:val="21"/>
    <w:link w:val="7"/>
    <w:uiPriority w:val="0"/>
    <w:rPr>
      <w:kern w:val="0"/>
      <w:sz w:val="22"/>
    </w:rPr>
  </w:style>
  <w:style w:type="paragraph" w:styleId="22">
    <w:name w:val="Body Text"/>
    <w:basedOn w:val="0"/>
    <w:next w:val="22"/>
    <w:link w:val="23"/>
    <w:uiPriority w:val="0"/>
    <w:pPr>
      <w:ind w:left="324"/>
    </w:pPr>
    <w:rPr>
      <w:rFonts w:ascii="ＭＳ ゴシック" w:hAnsi="ＭＳ ゴシック" w:eastAsia="ＭＳ ゴシック"/>
      <w:sz w:val="21"/>
    </w:rPr>
  </w:style>
  <w:style w:type="character" w:styleId="23" w:customStyle="1">
    <w:name w:val="Body Text Char"/>
    <w:basedOn w:val="10"/>
    <w:next w:val="23"/>
    <w:link w:val="22"/>
    <w:uiPriority w:val="0"/>
    <w:rPr>
      <w:kern w:val="0"/>
      <w:sz w:val="22"/>
    </w:rPr>
  </w:style>
  <w:style w:type="paragraph" w:styleId="24">
    <w:name w:val="List Paragraph"/>
    <w:basedOn w:val="0"/>
    <w:next w:val="24"/>
    <w:link w:val="0"/>
    <w:uiPriority w:val="0"/>
    <w:qFormat/>
  </w:style>
  <w:style w:type="paragraph" w:styleId="25" w:customStyle="1">
    <w:name w:val="Table Paragraph"/>
    <w:basedOn w:val="0"/>
    <w:next w:val="25"/>
    <w:link w:val="0"/>
    <w:uiPriority w:val="0"/>
  </w:style>
  <w:style w:type="paragraph" w:styleId="26">
    <w:name w:val="Balloon Text"/>
    <w:basedOn w:val="0"/>
    <w:next w:val="26"/>
    <w:link w:val="27"/>
    <w:uiPriority w:val="0"/>
    <w:semiHidden/>
    <w:rPr>
      <w:rFonts w:ascii="Cambria" w:hAnsi="Cambria" w:eastAsia="ＭＳ ゴシック"/>
      <w:sz w:val="18"/>
    </w:rPr>
  </w:style>
  <w:style w:type="character" w:styleId="27" w:customStyle="1">
    <w:name w:val="Balloon Text Char"/>
    <w:basedOn w:val="10"/>
    <w:next w:val="27"/>
    <w:link w:val="26"/>
    <w:uiPriority w:val="0"/>
    <w:rPr>
      <w:rFonts w:ascii="Cambria" w:hAnsi="Cambria" w:eastAsia="ＭＳ ゴシック"/>
      <w:sz w:val="18"/>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Header Char"/>
    <w:basedOn w:val="10"/>
    <w:next w:val="29"/>
    <w:link w:val="28"/>
    <w:uiPriority w:val="0"/>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Footer Char"/>
    <w:basedOn w:val="10"/>
    <w:next w:val="31"/>
    <w:link w:val="30"/>
    <w:uiPriority w:val="0"/>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style>
  <w:style w:type="character" w:styleId="34" w:customStyle="1">
    <w:name w:val="Comment Text Char"/>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Comment Subject Char"/>
    <w:basedOn w:val="34"/>
    <w:next w:val="36"/>
    <w:link w:val="35"/>
    <w:uiPriority w:val="0"/>
    <w:rPr>
      <w:b w:val="1"/>
    </w:rPr>
  </w:style>
  <w:style w:type="paragraph" w:styleId="37" w:customStyle="1">
    <w:name w:val="Default"/>
    <w:next w:val="37"/>
    <w:link w:val="0"/>
    <w:uiPriority w:val="0"/>
    <w:pPr>
      <w:widowControl w:val="0"/>
      <w:autoSpaceDE w:val="0"/>
      <w:autoSpaceDN w:val="0"/>
      <w:adjustRightInd w:val="0"/>
    </w:pPr>
    <w:rPr>
      <w:rFonts w:ascii="ＭＳ" w:hAnsi="ＭＳ" w:eastAsia="ＭＳ"/>
      <w:color w:val="000000"/>
      <w:kern w:val="0"/>
      <w:sz w:val="24"/>
    </w:rPr>
  </w:style>
  <w:style w:type="paragraph" w:styleId="38" w:customStyle="1">
    <w:name w:val="一太郎８/９"/>
    <w:next w:val="38"/>
    <w:link w:val="0"/>
    <w:uiPriority w:val="0"/>
    <w:pPr>
      <w:widowControl w:val="0"/>
      <w:wordWrap w:val="0"/>
      <w:autoSpaceDE w:val="0"/>
      <w:autoSpaceDN w:val="0"/>
      <w:adjustRightInd w:val="0"/>
      <w:spacing w:line="211" w:lineRule="atLeast"/>
      <w:jc w:val="both"/>
    </w:pPr>
    <w:rPr>
      <w:rFonts w:ascii="ＭＳ 明朝" w:hAnsi="ＭＳ 明朝" w:eastAsia="ＭＳ ゴシック"/>
      <w:spacing w:val="-1"/>
      <w:kern w:val="0"/>
    </w:rPr>
  </w:style>
  <w:style w:type="paragraph" w:styleId="39">
    <w:name w:val="Note Heading"/>
    <w:basedOn w:val="0"/>
    <w:next w:val="0"/>
    <w:link w:val="40"/>
    <w:uiPriority w:val="0"/>
    <w:pPr>
      <w:jc w:val="center"/>
    </w:pPr>
    <w:rPr>
      <w:rFonts w:ascii="Century" w:hAnsi="Century"/>
      <w:kern w:val="2"/>
      <w:sz w:val="21"/>
    </w:rPr>
  </w:style>
  <w:style w:type="character" w:styleId="40" w:customStyle="1">
    <w:name w:val="Note Heading Char"/>
    <w:basedOn w:val="10"/>
    <w:next w:val="40"/>
    <w:link w:val="39"/>
    <w:uiPriority w:val="0"/>
    <w:rPr>
      <w:rFonts w:ascii="Century" w:hAnsi="Century" w:eastAsia="ＭＳ 明朝"/>
      <w:kern w:val="2"/>
      <w:sz w:val="24"/>
    </w:rPr>
  </w:style>
  <w:style w:type="paragraph" w:styleId="41">
    <w:name w:val="Closing"/>
    <w:basedOn w:val="0"/>
    <w:next w:val="41"/>
    <w:link w:val="42"/>
    <w:uiPriority w:val="0"/>
    <w:pPr>
      <w:jc w:val="right"/>
    </w:pPr>
    <w:rPr>
      <w:rFonts w:ascii="Century" w:hAnsi="Century"/>
      <w:kern w:val="2"/>
      <w:sz w:val="21"/>
    </w:rPr>
  </w:style>
  <w:style w:type="character" w:styleId="42" w:customStyle="1">
    <w:name w:val="Closing Char"/>
    <w:basedOn w:val="10"/>
    <w:next w:val="42"/>
    <w:link w:val="41"/>
    <w:uiPriority w:val="0"/>
    <w:rPr>
      <w:rFonts w:ascii="Century" w:hAnsi="Century" w:eastAsia="ＭＳ 明朝"/>
      <w:kern w:val="2"/>
      <w:sz w:val="24"/>
    </w:rPr>
  </w:style>
  <w:style w:type="paragraph" w:styleId="43">
    <w:name w:val="Body Text 3"/>
    <w:basedOn w:val="0"/>
    <w:next w:val="43"/>
    <w:link w:val="44"/>
    <w:uiPriority w:val="0"/>
    <w:pPr>
      <w:jc w:val="both"/>
    </w:pPr>
    <w:rPr>
      <w:rFonts w:ascii="Century" w:hAnsi="Century"/>
      <w:kern w:val="2"/>
      <w:sz w:val="16"/>
    </w:rPr>
  </w:style>
  <w:style w:type="character" w:styleId="44" w:customStyle="1">
    <w:name w:val="Body Text 3 Char"/>
    <w:basedOn w:val="10"/>
    <w:next w:val="44"/>
    <w:link w:val="43"/>
    <w:uiPriority w:val="0"/>
    <w:rPr>
      <w:rFonts w:ascii="Century" w:hAnsi="Century" w:eastAsia="ＭＳ 明朝"/>
      <w:kern w:val="2"/>
      <w:sz w:val="16"/>
    </w:rPr>
  </w:style>
  <w:style w:type="paragraph" w:styleId="45">
    <w:name w:val="Body Text Indent 2"/>
    <w:basedOn w:val="0"/>
    <w:next w:val="45"/>
    <w:link w:val="46"/>
    <w:uiPriority w:val="0"/>
    <w:pPr>
      <w:spacing w:line="480" w:lineRule="auto"/>
      <w:ind w:left="851" w:leftChars="400"/>
    </w:pPr>
  </w:style>
  <w:style w:type="character" w:styleId="46" w:customStyle="1">
    <w:name w:val="Body Text Indent 2 Char"/>
    <w:basedOn w:val="10"/>
    <w:next w:val="46"/>
    <w:link w:val="45"/>
    <w:uiPriority w:val="0"/>
  </w:style>
  <w:style w:type="paragraph" w:styleId="47">
    <w:name w:val="Revision"/>
    <w:next w:val="47"/>
    <w:link w:val="0"/>
    <w:uiPriority w:val="0"/>
    <w:rPr>
      <w:kern w:val="0"/>
      <w:sz w:val="22"/>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customStyle="1">
    <w:name w:val="Table Normal1"/>
    <w:basedOn w:val="11"/>
    <w:next w:val="50"/>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13</Words>
  <Characters>1980</Characters>
  <Application>JUST Note</Application>
  <Lines>416</Lines>
  <Paragraphs>87</Paragraphs>
  <CharactersWithSpaces>2152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大沢　一基</cp:lastModifiedBy>
  <cp:lastPrinted>2022-03-11T06:00:30Z</cp:lastPrinted>
  <dcterms:modified xsi:type="dcterms:W3CDTF">2022-03-11T06:00:26Z</dcterms:modified>
  <cp:revision>1</cp:revision>
</cp:coreProperties>
</file>