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資料№７</w:t>
      </w:r>
    </w:p>
    <w:p>
      <w:pPr>
        <w:pStyle w:val="0"/>
        <w:pBdr>
          <w:bottom w:val="single" w:color="auto" w:sz="4" w:space="1"/>
        </w:pBdr>
        <w:autoSpaceDE w:val="0"/>
        <w:autoSpaceDN w:val="0"/>
        <w:jc w:val="center"/>
        <w:rPr>
          <w:rFonts w:hint="default" w:ascii="ＭＳ ゴシック" w:hAnsi="ＭＳ ゴシック" w:eastAsia="ＭＳ ゴシック"/>
          <w:sz w:val="24"/>
        </w:rPr>
      </w:pPr>
      <w:r>
        <w:rPr>
          <w:rFonts w:hint="eastAsia" w:ascii="ＭＳ ゴシック" w:hAnsi="ＭＳ ゴシック" w:eastAsia="ＭＳ ゴシック"/>
          <w:sz w:val="24"/>
        </w:rPr>
        <w:t>会計年度任用職員報酬等［年間勤務計画の作成及び管理］について</w:t>
      </w:r>
    </w:p>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（熱海市立第一小学校）</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(1) </w:t>
      </w:r>
      <w:r>
        <w:rPr>
          <w:rFonts w:hint="eastAsia" w:ascii="ＭＳ 明朝" w:hAnsi="ＭＳ 明朝" w:eastAsia="ＭＳ 明朝"/>
          <w:sz w:val="24"/>
        </w:rPr>
        <w:t>４月当初の年間行事予定を基に勤務日及び時数を振り分ける。</w:t>
      </w:r>
    </w:p>
    <w:p>
      <w:pPr>
        <w:pStyle w:val="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(2)</w:t>
      </w:r>
      <w:r>
        <w:rPr>
          <w:rFonts w:hint="default" w:ascii="ＭＳ 明朝" w:hAnsi="ＭＳ 明朝" w:eastAsia="ＭＳ 明朝"/>
          <w:sz w:val="24"/>
        </w:rPr>
        <w:t xml:space="preserve"> </w:t>
      </w:r>
      <w:r>
        <w:rPr>
          <w:rFonts w:hint="eastAsia" w:ascii="ＭＳ 明朝" w:hAnsi="ＭＳ 明朝" w:eastAsia="ＭＳ 明朝"/>
          <w:sz w:val="24"/>
        </w:rPr>
        <w:t>会計年度任用職員、教頭及び教務主任と共有（配布）する。</w:t>
      </w:r>
    </w:p>
    <w:p>
      <w:pPr>
        <w:pStyle w:val="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(3)</w:t>
      </w:r>
      <w:r>
        <w:rPr>
          <w:rFonts w:hint="default" w:ascii="ＭＳ 明朝" w:hAnsi="ＭＳ 明朝" w:eastAsia="ＭＳ 明朝"/>
          <w:sz w:val="24"/>
        </w:rPr>
        <w:t xml:space="preserve"> </w:t>
      </w:r>
      <w:r>
        <w:rPr>
          <w:rFonts w:hint="eastAsia" w:ascii="ＭＳ 明朝" w:hAnsi="ＭＳ 明朝" w:eastAsia="ＭＳ 明朝"/>
          <w:sz w:val="24"/>
        </w:rPr>
        <w:t>変更がある都度、修正・共有（配布）する。</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 xml:space="preserve">(1) </w:t>
      </w:r>
      <w:r>
        <w:rPr>
          <w:rFonts w:hint="eastAsia" w:ascii="ＭＳ 明朝" w:hAnsi="ＭＳ 明朝" w:eastAsia="ＭＳ 明朝"/>
          <w:sz w:val="24"/>
        </w:rPr>
        <w:t>会計年度任用職員の不在の日等の認識の相違が起こりにくい。</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(2)</w:t>
      </w:r>
      <w:r>
        <w:rPr>
          <w:rFonts w:hint="default" w:ascii="ＭＳ 明朝" w:hAnsi="ＭＳ 明朝" w:eastAsia="ＭＳ 明朝"/>
          <w:sz w:val="24"/>
        </w:rPr>
        <w:t xml:space="preserve"> </w:t>
      </w:r>
      <w:r>
        <w:rPr>
          <w:rFonts w:hint="eastAsia" w:ascii="ＭＳ 明朝" w:hAnsi="ＭＳ 明朝" w:eastAsia="ＭＳ 明朝"/>
          <w:sz w:val="24"/>
        </w:rPr>
        <w:t>教務主任は共有した勤務日及び時数で授業を組むため、関係する学年の職員に会計年度任用職員の不在の日等を事前に周知することが容易となる。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(3)</w:t>
      </w:r>
      <w:r>
        <w:rPr>
          <w:rFonts w:hint="default" w:ascii="ＭＳ 明朝" w:hAnsi="ＭＳ 明朝" w:eastAsia="ＭＳ 明朝"/>
          <w:sz w:val="24"/>
        </w:rPr>
        <w:t xml:space="preserve"> </w:t>
      </w:r>
      <w:r>
        <w:rPr>
          <w:rFonts w:hint="eastAsia" w:ascii="ＭＳ 明朝" w:hAnsi="ＭＳ 明朝" w:eastAsia="ＭＳ 明朝"/>
          <w:sz w:val="24"/>
        </w:rPr>
        <w:t>会計年度任用職員は、自身の都合等も加味しやすくなり、働きやすくなる。</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rPr>
          <w:rFonts w:hint="default" w:ascii="ＭＳ 明朝" w:hAnsi="ＭＳ 明朝" w:eastAsia="ＭＳ 明朝"/>
          <w:sz w:val="24"/>
        </w:rPr>
      </w:pPr>
      <w:r>
        <w:rPr>
          <w:rFonts w:hint="eastAsia" w:ascii="ＭＳ 明朝" w:hAnsi="ＭＳ 明朝" w:eastAsia="ＭＳ 明朝"/>
          <w:sz w:val="24"/>
        </w:rPr>
        <w:t>　　特になし</w:t>
      </w:r>
      <w:bookmarkStart w:id="0" w:name="_GoBack"/>
      <w:bookmarkEnd w:id="0"/>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autoSpaceDE w:val="0"/>
        <w:autoSpaceDN w:val="0"/>
        <w:rPr>
          <w:rFonts w:hint="default" w:ascii="ＭＳ 明朝" w:hAnsi="ＭＳ 明朝" w:eastAsia="ＭＳ 明朝"/>
          <w:sz w:val="24"/>
        </w:rPr>
      </w:pPr>
      <w:r>
        <w:rPr>
          <w:rFonts w:hint="eastAsia" w:ascii="ＭＳ 明朝" w:hAnsi="ＭＳ 明朝" w:eastAsia="ＭＳ 明朝"/>
          <w:sz w:val="24"/>
        </w:rPr>
        <w:t>　　継続して実施する。</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百瀨　栄司</cp:lastModifiedBy>
  <dcterms:modified xsi:type="dcterms:W3CDTF">2024-07-29T06:18:14Z</dcterms:modified>
  <cp:revision>0</cp:revision>
</cp:coreProperties>
</file>