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様式第７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20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488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  <w:fitText w:val="3360" w:id="1"/>
              </w:rPr>
              <w:t>第一種貯蔵所設置許可申請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</w:t>
            </w: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trHeight w:val="1222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貯蔵所所在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貯蔵する高圧ガスの種</w:t>
            </w:r>
            <w:r>
              <w:rPr>
                <w:rFonts w:hint="eastAsia"/>
                <w:color w:val="auto"/>
                <w:fitText w:val="3360" w:id="5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133</Words>
  <Characters>334</Characters>
  <Application>JUST Note</Application>
  <Lines>2</Lines>
  <Paragraphs>1</Paragraphs>
  <Company>Toshiba</Company>
  <CharactersWithSpaces>466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2021-01-06T05:46:00Z</dcterms:created>
  <dcterms:modified xsi:type="dcterms:W3CDTF">2021-01-19T08:12:56Z</dcterms:modified>
  <cp:revision>3</cp:revision>
</cp:coreProperties>
</file>