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40" w:lineRule="exact"/>
        <w:ind w:left="214" w:leftChars="100"/>
        <w:rPr>
          <w:rFonts w:hint="default" w:ascii="BIZ UDゴシック" w:hAnsi="BIZ UDゴシック" w:eastAsia="BIZ UDゴシック"/>
          <w:b w:val="1"/>
          <w:color w:val="1200FF"/>
          <w:sz w:val="32"/>
        </w:rPr>
      </w:pPr>
      <w:r>
        <w:rPr>
          <w:rFonts w:hint="eastAsia" w:ascii="BIZ UDゴシック" w:hAnsi="BIZ UDゴシック" w:eastAsia="BIZ UDゴシック"/>
          <w:b w:val="1"/>
          <w:color w:val="1200FF"/>
          <w:sz w:val="32"/>
        </w:rPr>
        <w:t>２　本県の強み（ポテンシャル）</w:t>
      </w:r>
    </w:p>
    <w:p>
      <w:pPr>
        <w:pStyle w:val="0"/>
        <w:spacing w:line="440" w:lineRule="exact"/>
        <w:ind w:left="535" w:leftChars="250" w:firstLine="214" w:firstLineChars="100"/>
        <w:rPr>
          <w:rFonts w:hint="default" w:ascii="BIZ UD明朝 Medium" w:hAnsi="BIZ UD明朝 Medium" w:eastAsia="BIZ UD明朝 Medium"/>
          <w:color w:val="000000" w:themeColor="text1"/>
          <w:sz w:val="26"/>
        </w:rPr>
      </w:pPr>
      <w:r>
        <w:rPr>
          <w:rFonts w:hint="eastAsia" w:ascii="BIZ UD明朝 Medium" w:hAnsi="BIZ UD明朝 Medium" w:eastAsia="BIZ UD明朝 Medium"/>
          <w:color w:val="000000" w:themeColor="text1"/>
          <w:sz w:val="26"/>
        </w:rPr>
        <w:t>静岡県は、多彩な産業（企業集積）、</w:t>
      </w:r>
      <w:r>
        <w:rPr>
          <w:rFonts w:hint="eastAsia" w:ascii="BIZ UD明朝 Medium" w:hAnsi="BIZ UD明朝 Medium" w:eastAsia="BIZ UD明朝 Medium"/>
          <w:color w:val="auto"/>
          <w:sz w:val="26"/>
        </w:rPr>
        <w:t>温暖な気候、豊</w:t>
      </w:r>
      <w:r>
        <w:rPr>
          <w:rFonts w:hint="eastAsia" w:ascii="BIZ UD明朝 Medium" w:hAnsi="BIZ UD明朝 Medium" w:eastAsia="BIZ UD明朝 Medium"/>
          <w:color w:val="000000" w:themeColor="text1"/>
          <w:sz w:val="26"/>
        </w:rPr>
        <w:t>かな自然、暮らしやすさ、交通アクセスなど、多くの強み（ポテンシャル）を有しています。</w:t>
      </w:r>
    </w:p>
    <w:p>
      <w:pPr>
        <w:pStyle w:val="0"/>
        <w:spacing w:line="440" w:lineRule="exact"/>
        <w:ind w:left="535" w:leftChars="250" w:firstLine="264" w:firstLineChars="100"/>
        <w:rPr>
          <w:rFonts w:hint="default" w:ascii="BIZ UD明朝 Medium" w:hAnsi="BIZ UD明朝 Medium" w:eastAsia="BIZ UD明朝 Medium"/>
          <w:color w:val="000000" w:themeColor="text1"/>
          <w:sz w:val="26"/>
        </w:rPr>
      </w:pPr>
      <w:r>
        <w:rPr>
          <w:rFonts w:hint="eastAsia" w:ascii="BIZ UD明朝 Medium" w:hAnsi="BIZ UD明朝 Medium" w:eastAsia="BIZ UD明朝 Medium"/>
          <w:color w:val="000000" w:themeColor="text1"/>
          <w:sz w:val="26"/>
        </w:rPr>
        <w:t>こうしたポテンシャルを最大限活用し、本県の更なる成長や、県民のウェルビーイングの向上につなげていくことが期待されます。</w:t>
      </w:r>
    </w:p>
    <w:p>
      <w:pPr>
        <w:pStyle w:val="0"/>
        <w:spacing w:line="440" w:lineRule="exact"/>
        <w:rPr>
          <w:rFonts w:hint="default" w:ascii="BIZ UD明朝 Medium" w:hAnsi="BIZ UD明朝 Medium" w:eastAsia="BIZ UD明朝 Medium"/>
          <w:color w:val="000000" w:themeColor="text1"/>
          <w:sz w:val="26"/>
        </w:rPr>
      </w:pPr>
    </w:p>
    <w:p>
      <w:pPr>
        <w:pStyle w:val="0"/>
        <w:spacing w:line="440" w:lineRule="exact"/>
        <w:ind w:firstLine="264" w:firstLineChars="100"/>
        <w:rPr>
          <w:rFonts w:hint="default" w:ascii="BIZ UDゴシック" w:hAnsi="BIZ UDゴシック" w:eastAsia="BIZ UDゴシック"/>
          <w:b w:val="1"/>
          <w:sz w:val="26"/>
        </w:rPr>
      </w:pPr>
      <w:r>
        <w:rPr>
          <w:rFonts w:hint="eastAsia" w:ascii="BIZ UDゴシック" w:hAnsi="BIZ UDゴシック" w:eastAsia="BIZ UDゴシック"/>
          <w:b w:val="1"/>
          <w:color w:val="000000" w:themeColor="text1"/>
          <w:sz w:val="26"/>
        </w:rPr>
        <w:t>（１）全国屈指の「ものづくり県」</w:t>
      </w:r>
    </w:p>
    <w:p>
      <w:pPr>
        <w:pStyle w:val="0"/>
        <w:spacing w:line="440" w:lineRule="exact"/>
        <w:ind w:left="749" w:leftChars="350" w:firstLine="264" w:firstLineChars="100"/>
        <w:rPr>
          <w:rFonts w:hint="default" w:ascii="BIZ UD明朝 Medium" w:hAnsi="BIZ UD明朝 Medium" w:eastAsia="BIZ UD明朝 Medium"/>
          <w:color w:val="000000" w:themeColor="text1"/>
          <w:sz w:val="26"/>
        </w:rPr>
      </w:pPr>
      <w:r>
        <w:rPr>
          <w:rFonts w:hint="eastAsia" w:ascii="BIZ UD明朝 Medium" w:hAnsi="BIZ UD明朝 Medium" w:eastAsia="BIZ UD明朝 Medium"/>
          <w:color w:val="000000" w:themeColor="text1"/>
          <w:sz w:val="26"/>
        </w:rPr>
        <w:t>静岡県の経済は、全国トップ</w:t>
      </w:r>
      <w:r>
        <w:rPr>
          <w:rFonts w:hint="eastAsia" w:ascii="BIZ UD明朝 Medium" w:hAnsi="BIZ UD明朝 Medium" w:eastAsia="BIZ UD明朝 Medium"/>
          <w:color w:val="000000" w:themeColor="text1"/>
          <w:sz w:val="26"/>
        </w:rPr>
        <w:t>10</w:t>
      </w:r>
      <w:r>
        <w:rPr>
          <w:rFonts w:hint="eastAsia" w:ascii="BIZ UD明朝 Medium" w:hAnsi="BIZ UD明朝 Medium" w:eastAsia="BIZ UD明朝 Medium"/>
          <w:color w:val="000000" w:themeColor="text1"/>
          <w:sz w:val="26"/>
        </w:rPr>
        <w:t>に入る規模であり、全国有数の「ものづくり県」です。</w:t>
      </w:r>
    </w:p>
    <w:p>
      <w:pPr>
        <w:pStyle w:val="0"/>
        <w:spacing w:line="440" w:lineRule="exact"/>
        <w:ind w:left="749" w:leftChars="350" w:firstLine="264" w:firstLineChars="100"/>
        <w:rPr>
          <w:rFonts w:hint="default" w:ascii="BIZ UD明朝 Medium" w:hAnsi="BIZ UD明朝 Medium" w:eastAsia="BIZ UD明朝 Medium"/>
          <w:color w:val="000000" w:themeColor="text1"/>
          <w:sz w:val="26"/>
        </w:rPr>
      </w:pPr>
      <w:r>
        <w:rPr>
          <w:rFonts w:hint="eastAsia" w:ascii="BIZ UD明朝 Medium" w:hAnsi="BIZ UD明朝 Medium" w:eastAsia="BIZ UD明朝 Medium"/>
          <w:color w:val="000000" w:themeColor="text1"/>
          <w:sz w:val="26"/>
        </w:rPr>
        <w:t>県内総生産</w:t>
      </w:r>
      <w:r>
        <w:rPr>
          <w:rFonts w:hint="eastAsia" w:ascii="BIZ UD明朝 Medium" w:hAnsi="BIZ UD明朝 Medium" w:eastAsia="BIZ UD明朝 Medium"/>
          <w:color w:val="auto"/>
          <w:sz w:val="26"/>
        </w:rPr>
        <w:t>（令和３年）は</w:t>
      </w:r>
      <w:r>
        <w:rPr>
          <w:rFonts w:hint="eastAsia" w:ascii="BIZ UD明朝 Medium" w:hAnsi="BIZ UD明朝 Medium" w:eastAsia="BIZ UD明朝 Medium"/>
          <w:color w:val="auto"/>
          <w:sz w:val="26"/>
        </w:rPr>
        <w:t>17</w:t>
      </w:r>
      <w:r>
        <w:rPr>
          <w:rFonts w:hint="eastAsia" w:ascii="BIZ UD明朝 Medium" w:hAnsi="BIZ UD明朝 Medium" w:eastAsia="BIZ UD明朝 Medium"/>
          <w:color w:val="auto"/>
          <w:sz w:val="26"/>
        </w:rPr>
        <w:t>兆</w:t>
      </w:r>
      <w:r>
        <w:rPr>
          <w:rFonts w:hint="eastAsia" w:ascii="BIZ UD明朝 Medium" w:hAnsi="BIZ UD明朝 Medium" w:eastAsia="BIZ UD明朝 Medium"/>
          <w:color w:val="auto"/>
          <w:sz w:val="26"/>
        </w:rPr>
        <w:t>5,306</w:t>
      </w:r>
      <w:r>
        <w:rPr>
          <w:rFonts w:hint="eastAsia" w:ascii="BIZ UD明朝 Medium" w:hAnsi="BIZ UD明朝 Medium" w:eastAsia="BIZ UD明朝 Medium"/>
          <w:color w:val="auto"/>
          <w:sz w:val="26"/>
        </w:rPr>
        <w:t>億円（全国シェア</w:t>
      </w:r>
      <w:r>
        <w:rPr>
          <w:rFonts w:hint="eastAsia" w:ascii="BIZ UD明朝 Medium" w:hAnsi="BIZ UD明朝 Medium" w:eastAsia="BIZ UD明朝 Medium"/>
          <w:color w:val="auto"/>
          <w:sz w:val="26"/>
        </w:rPr>
        <w:t>3.1</w:t>
      </w:r>
      <w:r>
        <w:rPr>
          <w:rFonts w:hint="eastAsia" w:ascii="BIZ UD明朝 Medium" w:hAnsi="BIZ UD明朝 Medium" w:eastAsia="BIZ UD明朝 Medium"/>
          <w:color w:val="auto"/>
          <w:sz w:val="26"/>
        </w:rPr>
        <w:t>％、全</w:t>
      </w:r>
      <w:r>
        <w:rPr>
          <w:rFonts w:hint="eastAsia" w:ascii="BIZ UD明朝 Medium" w:hAnsi="BIZ UD明朝 Medium" w:eastAsia="BIZ UD明朝 Medium"/>
          <w:color w:val="000000" w:themeColor="text1"/>
          <w:sz w:val="26"/>
        </w:rPr>
        <w:t>国第</w:t>
      </w:r>
      <w:r>
        <w:rPr>
          <w:rFonts w:hint="eastAsia" w:ascii="BIZ UD明朝 Medium" w:hAnsi="BIZ UD明朝 Medium" w:eastAsia="BIZ UD明朝 Medium"/>
          <w:color w:val="000000" w:themeColor="text1"/>
          <w:sz w:val="26"/>
        </w:rPr>
        <w:t>10</w:t>
      </w:r>
      <w:r>
        <w:rPr>
          <w:rFonts w:hint="eastAsia" w:ascii="BIZ UD明朝 Medium" w:hAnsi="BIZ UD明朝 Medium" w:eastAsia="BIZ UD明朝 Medium"/>
          <w:color w:val="000000" w:themeColor="text1"/>
          <w:sz w:val="26"/>
        </w:rPr>
        <w:t>位）で、北陸３県（富山、石川、福井県）以上の経済規模を誇っています。</w:t>
      </w:r>
    </w:p>
    <w:p>
      <w:pPr>
        <w:pStyle w:val="0"/>
        <w:spacing w:line="440" w:lineRule="exact"/>
        <w:ind w:left="749" w:leftChars="350" w:firstLine="264" w:firstLineChars="100"/>
        <w:rPr>
          <w:rFonts w:hint="default" w:ascii="BIZ UD明朝 Medium" w:hAnsi="BIZ UD明朝 Medium" w:eastAsia="BIZ UD明朝 Medium"/>
          <w:color w:val="000000" w:themeColor="text1"/>
          <w:sz w:val="26"/>
        </w:rPr>
      </w:pPr>
      <w:r>
        <w:rPr>
          <w:rFonts w:hint="eastAsia" w:ascii="BIZ UD明朝 Medium" w:hAnsi="BIZ UD明朝 Medium" w:eastAsia="BIZ UD明朝 Medium"/>
          <w:color w:val="000000" w:themeColor="text1"/>
          <w:sz w:val="26"/>
        </w:rPr>
        <w:t>経済指標の中でも、特</w:t>
      </w:r>
      <w:r>
        <w:rPr>
          <w:rFonts w:hint="eastAsia" w:ascii="BIZ UD明朝 Medium" w:hAnsi="BIZ UD明朝 Medium" w:eastAsia="BIZ UD明朝 Medium"/>
          <w:color w:val="auto"/>
          <w:sz w:val="26"/>
        </w:rPr>
        <w:t>に製造品出荷額等（令和４年）は</w:t>
      </w:r>
      <w:r>
        <w:rPr>
          <w:rFonts w:hint="eastAsia" w:ascii="BIZ UD明朝 Medium" w:hAnsi="BIZ UD明朝 Medium" w:eastAsia="BIZ UD明朝 Medium"/>
          <w:color w:val="auto"/>
          <w:sz w:val="26"/>
        </w:rPr>
        <w:t>19</w:t>
      </w:r>
      <w:r>
        <w:rPr>
          <w:rFonts w:hint="eastAsia" w:ascii="BIZ UD明朝 Medium" w:hAnsi="BIZ UD明朝 Medium" w:eastAsia="BIZ UD明朝 Medium"/>
          <w:color w:val="auto"/>
          <w:sz w:val="26"/>
        </w:rPr>
        <w:t>兆</w:t>
      </w:r>
      <w:r>
        <w:rPr>
          <w:rFonts w:hint="eastAsia" w:ascii="BIZ UD明朝 Medium" w:hAnsi="BIZ UD明朝 Medium" w:eastAsia="BIZ UD明朝 Medium"/>
          <w:color w:val="auto"/>
          <w:sz w:val="26"/>
        </w:rPr>
        <w:t>291</w:t>
      </w:r>
      <w:r>
        <w:rPr>
          <w:rFonts w:hint="eastAsia" w:ascii="BIZ UD明朝 Medium" w:hAnsi="BIZ UD明朝 Medium" w:eastAsia="BIZ UD明朝 Medium"/>
          <w:color w:val="auto"/>
          <w:sz w:val="26"/>
        </w:rPr>
        <w:t>億円（全国シェア</w:t>
      </w:r>
      <w:r>
        <w:rPr>
          <w:rFonts w:hint="eastAsia" w:ascii="BIZ UD明朝 Medium" w:hAnsi="BIZ UD明朝 Medium" w:eastAsia="BIZ UD明朝 Medium"/>
          <w:color w:val="auto"/>
          <w:sz w:val="26"/>
        </w:rPr>
        <w:t>5.3</w:t>
      </w:r>
      <w:r>
        <w:rPr>
          <w:rFonts w:hint="eastAsia" w:ascii="BIZ UD明朝 Medium" w:hAnsi="BIZ UD明朝 Medium" w:eastAsia="BIZ UD明朝 Medium"/>
          <w:color w:val="auto"/>
          <w:sz w:val="26"/>
        </w:rPr>
        <w:t>％、全国第３位）、製造業従事者数（令和４年）は</w:t>
      </w:r>
      <w:r>
        <w:rPr>
          <w:rFonts w:hint="eastAsia" w:ascii="BIZ UD明朝 Medium" w:hAnsi="BIZ UD明朝 Medium" w:eastAsia="BIZ UD明朝 Medium"/>
          <w:color w:val="auto"/>
          <w:sz w:val="26"/>
        </w:rPr>
        <w:t>40</w:t>
      </w:r>
      <w:r>
        <w:rPr>
          <w:rFonts w:hint="eastAsia" w:ascii="BIZ UD明朝 Medium" w:hAnsi="BIZ UD明朝 Medium" w:eastAsia="BIZ UD明朝 Medium"/>
          <w:color w:val="auto"/>
          <w:sz w:val="26"/>
        </w:rPr>
        <w:t>万</w:t>
      </w:r>
      <w:r>
        <w:rPr>
          <w:rFonts w:hint="eastAsia" w:ascii="BIZ UD明朝 Medium" w:hAnsi="BIZ UD明朝 Medium" w:eastAsia="BIZ UD明朝 Medium"/>
          <w:color w:val="auto"/>
          <w:sz w:val="26"/>
        </w:rPr>
        <w:t>9</w:t>
      </w:r>
      <w:r>
        <w:rPr>
          <w:rFonts w:hint="eastAsia" w:ascii="BIZ UD明朝 Medium" w:hAnsi="BIZ UD明朝 Medium" w:eastAsia="BIZ UD明朝 Medium"/>
          <w:color w:val="auto"/>
          <w:sz w:val="26"/>
        </w:rPr>
        <w:t>千人（全国シェア</w:t>
      </w:r>
      <w:r>
        <w:rPr>
          <w:rFonts w:hint="eastAsia" w:ascii="BIZ UD明朝 Medium" w:hAnsi="BIZ UD明朝 Medium" w:eastAsia="BIZ UD明朝 Medium"/>
          <w:color w:val="auto"/>
          <w:sz w:val="26"/>
        </w:rPr>
        <w:t>5.3</w:t>
      </w:r>
      <w:r>
        <w:rPr>
          <w:rFonts w:hint="eastAsia" w:ascii="BIZ UD明朝 Medium" w:hAnsi="BIZ UD明朝 Medium" w:eastAsia="BIZ UD明朝 Medium"/>
          <w:color w:val="auto"/>
          <w:sz w:val="26"/>
        </w:rPr>
        <w:t>％、全国第３位）であり、東</w:t>
      </w:r>
      <w:r>
        <w:rPr>
          <w:rFonts w:hint="eastAsia" w:ascii="BIZ UD明朝 Medium" w:hAnsi="BIZ UD明朝 Medium" w:eastAsia="BIZ UD明朝 Medium"/>
          <w:color w:val="000000" w:themeColor="text1"/>
          <w:sz w:val="26"/>
        </w:rPr>
        <w:t>京と大阪の中間地点というアクセスの利便性や、恵まれた自然環境を活かした、日本を代表する「ものづくりの一大拠点」です。</w:t>
      </w:r>
    </w:p>
    <w:p>
      <w:pPr>
        <w:pStyle w:val="0"/>
        <w:spacing w:line="440" w:lineRule="exact"/>
        <w:ind w:left="749" w:leftChars="350" w:firstLine="264" w:firstLineChars="100"/>
        <w:rPr>
          <w:rFonts w:hint="default" w:ascii="BIZ UD明朝 Medium" w:hAnsi="BIZ UD明朝 Medium" w:eastAsia="BIZ UD明朝 Medium"/>
          <w:color w:val="000000" w:themeColor="text1"/>
          <w:sz w:val="26"/>
        </w:rPr>
      </w:pPr>
      <w:r>
        <w:rPr>
          <w:rFonts w:hint="eastAsia" w:ascii="BIZ UD明朝 Medium" w:hAnsi="BIZ UD明朝 Medium" w:eastAsia="BIZ UD明朝 Medium"/>
          <w:color w:val="000000" w:themeColor="text1"/>
          <w:sz w:val="26"/>
        </w:rPr>
        <w:t>業種別では、輸送用機械、電気機械、食料品、医薬品、</w:t>
      </w:r>
      <w:r>
        <w:rPr>
          <w:rFonts w:hint="eastAsia" w:ascii="BIZ UD明朝 Medium" w:hAnsi="BIZ UD明朝 Medium" w:eastAsia="BIZ UD明朝 Medium"/>
          <w:color w:val="auto"/>
          <w:sz w:val="26"/>
        </w:rPr>
        <w:t>パルプ・紙・紙加工品など、多彩な企業集積が特徴です。基礎素材型や加工組立型、生活関連型など、多様な産業が厚みを持ってバランス良く集積しているフルセット型の産業構造であり、新たな技術や製品を生み出す活力の源になっ</w:t>
      </w:r>
      <w:r>
        <w:rPr>
          <w:rFonts w:hint="eastAsia" w:ascii="BIZ UD明朝 Medium" w:hAnsi="BIZ UD明朝 Medium" w:eastAsia="BIZ UD明朝 Medium"/>
          <w:color w:val="000000" w:themeColor="text1"/>
          <w:sz w:val="26"/>
        </w:rPr>
        <w:t>ています。</w:t>
      </w:r>
    </w:p>
    <w:p>
      <w:pPr>
        <w:pStyle w:val="0"/>
        <w:spacing w:line="440" w:lineRule="exact"/>
        <w:ind w:left="749" w:leftChars="350" w:firstLine="264" w:firstLineChars="100"/>
        <w:rPr>
          <w:rFonts w:hint="default" w:ascii="BIZ UD明朝 Medium" w:hAnsi="BIZ UD明朝 Medium" w:eastAsia="BIZ UD明朝 Medium"/>
          <w:color w:val="000000" w:themeColor="text1"/>
          <w:sz w:val="26"/>
        </w:rPr>
      </w:pPr>
      <w:r>
        <w:rPr>
          <w:rFonts w:hint="eastAsia" w:ascii="BIZ UD明朝 Medium" w:hAnsi="BIZ UD明朝 Medium" w:eastAsia="BIZ UD明朝 Medium"/>
          <w:color w:val="000000" w:themeColor="text1"/>
          <w:sz w:val="26"/>
        </w:rPr>
        <w:t>このほかにも、医療健康産業、ＣＮＦ（セルロースナノファイバー）関連産業、海洋関連産業食品・ヘルスケア産業、光関連産業等の次世代産業の集積など、新たな動きも期待されます。</w:t>
      </w:r>
    </w:p>
    <w:p>
      <w:pPr>
        <w:pStyle w:val="0"/>
        <w:spacing w:line="440" w:lineRule="exact"/>
        <w:ind w:left="1013" w:leftChars="350" w:hanging="264" w:hangingChars="100"/>
        <w:rPr>
          <w:rFonts w:hint="default" w:ascii="BIZ UD明朝 Medium" w:hAnsi="BIZ UD明朝 Medium" w:eastAsia="BIZ UD明朝 Medium"/>
          <w:sz w:val="26"/>
        </w:rPr>
      </w:pPr>
    </w:p>
    <w:p>
      <w:pPr>
        <w:pStyle w:val="0"/>
        <w:spacing w:line="440" w:lineRule="exact"/>
        <w:ind w:left="749" w:leftChars="350"/>
        <w:rPr>
          <w:rFonts w:hint="default" w:ascii="BIZ UDゴシック" w:hAnsi="BIZ UDゴシック" w:eastAsia="BIZ UDゴシック"/>
          <w:color w:val="000000" w:themeColor="text1"/>
          <w:sz w:val="26"/>
          <w:highlight w:val="none"/>
        </w:rPr>
      </w:pPr>
      <w:r>
        <w:rPr>
          <w:rFonts w:hint="eastAsia" w:ascii="BIZ UDゴシック" w:hAnsi="BIZ UDゴシック" w:eastAsia="BIZ UDゴシック"/>
          <w:color w:val="000000" w:themeColor="text1"/>
          <w:sz w:val="26"/>
          <w:highlight w:val="none"/>
        </w:rPr>
        <w:t>図表７：製造品出荷額等の推移</w:t>
      </w:r>
    </w:p>
    <w:p>
      <w:pPr>
        <w:pStyle w:val="0"/>
        <w:spacing w:line="440" w:lineRule="exact"/>
        <w:ind w:left="749" w:leftChars="350"/>
        <w:rPr>
          <w:rFonts w:hint="default" w:ascii="BIZ UDゴシック" w:hAnsi="BIZ UDゴシック" w:eastAsia="BIZ UDゴシック"/>
          <w:color w:val="000000" w:themeColor="text1"/>
          <w:sz w:val="26"/>
        </w:rPr>
      </w:pPr>
      <w:r>
        <w:rPr>
          <w:rFonts w:hint="eastAsia"/>
        </w:rPr>
        <w:drawing>
          <wp:anchor distT="0" distB="0" distL="203200" distR="203200" simplePos="0" relativeHeight="5" behindDoc="0" locked="0" layoutInCell="1" hidden="0" allowOverlap="1">
            <wp:simplePos x="0" y="0"/>
            <wp:positionH relativeFrom="column">
              <wp:posOffset>486410</wp:posOffset>
            </wp:positionH>
            <wp:positionV relativeFrom="paragraph">
              <wp:posOffset>0</wp:posOffset>
            </wp:positionV>
            <wp:extent cx="3096260" cy="1764665"/>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rcRect l="1476" t="1671" r="2815" b="10056"/>
                    <a:stretch>
                      <a:fillRect/>
                    </a:stretch>
                  </pic:blipFill>
                  <pic:spPr>
                    <a:xfrm>
                      <a:off x="0" y="0"/>
                      <a:ext cx="3096260" cy="1764665"/>
                    </a:xfrm>
                    <a:prstGeom prst="rect">
                      <a:avLst/>
                    </a:prstGeom>
                  </pic:spPr>
                </pic:pic>
              </a:graphicData>
            </a:graphic>
          </wp:anchor>
        </w:drawing>
      </w:r>
    </w:p>
    <w:p>
      <w:pPr>
        <w:pStyle w:val="0"/>
        <w:ind w:left="963" w:leftChars="450" w:firstLine="244" w:firstLineChars="100"/>
        <w:rPr>
          <w:rFonts w:hint="default" w:ascii="BIZ UD明朝 Medium" w:hAnsi="BIZ UD明朝 Medium" w:eastAsia="BIZ UD明朝 Medium"/>
          <w:sz w:val="24"/>
        </w:rPr>
      </w:pPr>
    </w:p>
    <w:p>
      <w:pPr>
        <w:pStyle w:val="0"/>
        <w:ind w:left="963" w:leftChars="450" w:firstLine="244" w:firstLineChars="100"/>
        <w:rPr>
          <w:rFonts w:hint="default" w:ascii="BIZ UD明朝 Medium" w:hAnsi="BIZ UD明朝 Medium" w:eastAsia="BIZ UD明朝 Medium"/>
          <w:sz w:val="24"/>
        </w:rPr>
      </w:pPr>
    </w:p>
    <w:p>
      <w:pPr>
        <w:pStyle w:val="0"/>
        <w:ind w:left="963" w:leftChars="450" w:firstLine="244" w:firstLineChars="100"/>
        <w:rPr>
          <w:rFonts w:hint="default" w:ascii="BIZ UD明朝 Medium" w:hAnsi="BIZ UD明朝 Medium" w:eastAsia="BIZ UD明朝 Medium"/>
          <w:sz w:val="24"/>
        </w:rPr>
      </w:pPr>
    </w:p>
    <w:p>
      <w:pPr>
        <w:pStyle w:val="0"/>
        <w:ind w:left="963" w:leftChars="450" w:firstLine="244" w:firstLineChars="100"/>
        <w:rPr>
          <w:rFonts w:hint="default" w:ascii="BIZ UD明朝 Medium" w:hAnsi="BIZ UD明朝 Medium" w:eastAsia="BIZ UD明朝 Medium"/>
          <w:sz w:val="24"/>
        </w:rPr>
      </w:pPr>
    </w:p>
    <w:p>
      <w:pPr>
        <w:pStyle w:val="0"/>
        <w:ind w:left="963" w:leftChars="450" w:firstLine="244" w:firstLineChars="10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snapToGrid w:val="0"/>
        <w:spacing w:before="180" w:beforeLines="50" w:beforeAutospacing="0" w:after="180" w:afterLines="50" w:afterAutospacing="0"/>
        <w:ind w:firstLine="720" w:firstLineChars="500"/>
        <w:rPr>
          <w:rFonts w:hint="default" w:ascii="BIZ UDゴシック" w:hAnsi="BIZ UDゴシック" w:eastAsia="BIZ UDゴシック"/>
          <w:sz w:val="26"/>
        </w:rPr>
      </w:pPr>
      <w:r>
        <w:rPr>
          <w:rFonts w:hint="eastAsia" w:ascii="BIZ UD明朝 Medium" w:hAnsi="BIZ UD明朝 Medium" w:eastAsia="BIZ UD明朝 Medium"/>
          <w:color w:val="000000" w:themeColor="text1"/>
          <w:sz w:val="14"/>
        </w:rPr>
        <w:t>（出典：総務省・経済産業省「工業統計調査」、「経済センサス</w:t>
      </w:r>
      <w:r>
        <w:rPr>
          <w:rFonts w:hint="eastAsia" w:ascii="BIZ UD明朝 Medium" w:hAnsi="BIZ UD明朝 Medium" w:eastAsia="BIZ UD明朝 Medium"/>
          <w:color w:val="000000" w:themeColor="text1"/>
          <w:sz w:val="14"/>
        </w:rPr>
        <w:t>-</w:t>
      </w:r>
      <w:r>
        <w:rPr>
          <w:rFonts w:hint="eastAsia" w:ascii="BIZ UD明朝 Medium" w:hAnsi="BIZ UD明朝 Medium" w:eastAsia="BIZ UD明朝 Medium"/>
          <w:color w:val="000000" w:themeColor="text1"/>
          <w:sz w:val="14"/>
        </w:rPr>
        <w:t>活動調査」、「経済構造実態調査」）</w:t>
      </w:r>
    </w:p>
    <w:p>
      <w:pPr>
        <w:pStyle w:val="0"/>
        <w:spacing w:line="440" w:lineRule="exact"/>
        <w:ind w:left="749" w:leftChars="350"/>
        <w:rPr>
          <w:rFonts w:hint="default" w:ascii="BIZ UDゴシック" w:hAnsi="BIZ UDゴシック" w:eastAsia="BIZ UDゴシック"/>
          <w:color w:val="000000" w:themeColor="text1"/>
          <w:sz w:val="26"/>
        </w:rPr>
      </w:pPr>
      <w:r>
        <w:rPr>
          <w:rFonts w:hint="eastAsia" w:ascii="BIZ UDゴシック" w:hAnsi="BIZ UDゴシック" w:eastAsia="BIZ UDゴシック"/>
          <w:color w:val="000000" w:themeColor="text1"/>
          <w:sz w:val="26"/>
        </w:rPr>
        <w:t>［全国一位の主な品目］</w:t>
      </w:r>
    </w:p>
    <w:p>
      <w:pPr>
        <w:pStyle w:val="0"/>
        <w:ind w:left="1020"/>
        <w:rPr>
          <w:rFonts w:hint="default" w:ascii="BIZ UD明朝 Medium" w:hAnsi="BIZ UD明朝 Medium" w:eastAsia="BIZ UD明朝 Medium"/>
          <w:sz w:val="26"/>
        </w:rPr>
      </w:pPr>
      <w:r>
        <w:rPr>
          <w:rFonts w:hint="eastAsia" w:ascii="BIZ UD明朝 Medium" w:hAnsi="BIZ UD明朝 Medium" w:eastAsia="BIZ UD明朝 Medium"/>
          <w:sz w:val="26"/>
        </w:rPr>
        <w:t>楽器、プラモデル、パルプ・紙・紙加工品、医療機器</w:t>
      </w:r>
      <w:r>
        <w:rPr>
          <w:rFonts w:hint="eastAsia"/>
        </w:rPr>
        <w:br w:type="page"/>
      </w:r>
    </w:p>
    <w:p>
      <w:pPr>
        <w:pStyle w:val="0"/>
        <w:spacing w:line="440" w:lineRule="exact"/>
        <w:ind w:firstLine="264" w:firstLineChars="100"/>
        <w:rPr>
          <w:rFonts w:hint="default" w:ascii="BIZ UD明朝 Medium" w:hAnsi="BIZ UD明朝 Medium" w:eastAsia="BIZ UD明朝 Medium"/>
          <w:b w:val="1"/>
          <w:sz w:val="26"/>
        </w:rPr>
      </w:pPr>
      <w:r>
        <w:rPr>
          <w:rFonts w:hint="eastAsia" w:ascii="BIZ UDゴシック" w:hAnsi="BIZ UDゴシック" w:eastAsia="BIZ UDゴシック"/>
          <w:b w:val="1"/>
          <w:color w:val="000000" w:themeColor="text1"/>
          <w:sz w:val="26"/>
        </w:rPr>
        <w:t>（２）温暖な気候が育む豊富な食材</w:t>
      </w:r>
    </w:p>
    <w:p>
      <w:pPr>
        <w:pStyle w:val="0"/>
        <w:spacing w:line="440" w:lineRule="exact"/>
        <w:ind w:left="749" w:leftChars="350" w:firstLine="264" w:firstLineChars="100"/>
        <w:rPr>
          <w:rFonts w:hint="default" w:ascii="BIZ UD明朝 Medium" w:hAnsi="BIZ UD明朝 Medium" w:eastAsia="BIZ UD明朝 Medium"/>
          <w:color w:val="000000" w:themeColor="text1"/>
          <w:sz w:val="26"/>
        </w:rPr>
      </w:pPr>
      <w:r>
        <w:rPr>
          <w:rFonts w:hint="eastAsia" w:ascii="BIZ UD明朝 Medium" w:hAnsi="BIZ UD明朝 Medium" w:eastAsia="BIZ UD明朝 Medium"/>
          <w:color w:val="000000" w:themeColor="text1"/>
          <w:sz w:val="26"/>
        </w:rPr>
        <w:t>温暖な気候と豊かな自然環境のもと、多彩で高品質な農林水産物が生産されており、お茶、みかん、わさび、いちご、温室メロンなど、多種多様な品目を誇る「食材の宝庫」として、国内外で高く評価されています。</w:t>
      </w:r>
    </w:p>
    <w:p>
      <w:pPr>
        <w:pStyle w:val="0"/>
        <w:spacing w:line="440" w:lineRule="exact"/>
        <w:ind w:left="749" w:leftChars="350" w:firstLine="264" w:firstLineChars="100"/>
        <w:rPr>
          <w:rFonts w:hint="default" w:ascii="BIZ UD明朝 Medium" w:hAnsi="BIZ UD明朝 Medium" w:eastAsia="BIZ UD明朝 Medium"/>
          <w:sz w:val="26"/>
        </w:rPr>
      </w:pPr>
      <w:r>
        <w:rPr>
          <w:rFonts w:hint="eastAsia" w:ascii="BIZ UD明朝 Medium" w:hAnsi="BIZ UD明朝 Medium" w:eastAsia="BIZ UD明朝 Medium"/>
          <w:color w:val="000000" w:themeColor="text1"/>
          <w:sz w:val="26"/>
        </w:rPr>
        <w:t>今後、静岡の「食」と「旅」を結びつけて新たな価値を創造する「ガストロノミー（食文化）ツーリズム」の拡大などにより、卓越した品質を有する県産品のブランド力や付加価値の向上が期待されます。</w:t>
      </w:r>
    </w:p>
    <w:p>
      <w:pPr>
        <w:pStyle w:val="0"/>
        <w:spacing w:before="108" w:beforeLines="30" w:beforeAutospacing="0" w:line="440" w:lineRule="exact"/>
        <w:ind w:left="749" w:leftChars="350"/>
        <w:rPr>
          <w:rFonts w:hint="default" w:ascii="BIZ UDゴシック" w:hAnsi="BIZ UDゴシック" w:eastAsia="BIZ UDゴシック"/>
          <w:color w:val="000000" w:themeColor="text1"/>
          <w:sz w:val="26"/>
        </w:rPr>
      </w:pPr>
      <w:r>
        <w:rPr>
          <w:rFonts w:hint="eastAsia" w:ascii="BIZ UDゴシック" w:hAnsi="BIZ UDゴシック" w:eastAsia="BIZ UDゴシック"/>
          <w:color w:val="000000" w:themeColor="text1"/>
          <w:sz w:val="26"/>
        </w:rPr>
        <w:t>［全国上位の主な品目</w:t>
      </w:r>
      <w:r>
        <w:rPr>
          <w:rFonts w:hint="eastAsia" w:ascii="BIZ UDゴシック" w:hAnsi="BIZ UDゴシック" w:eastAsia="BIZ UDゴシック"/>
          <w:color w:val="000000" w:themeColor="text1"/>
          <w:sz w:val="26"/>
        </w:rPr>
        <w:t>]</w:t>
      </w:r>
    </w:p>
    <w:p>
      <w:pPr>
        <w:pStyle w:val="0"/>
        <w:spacing w:line="440" w:lineRule="exact"/>
        <w:ind w:left="1020"/>
        <w:rPr>
          <w:rFonts w:hint="default" w:ascii="BIZ UD明朝 Medium" w:hAnsi="BIZ UD明朝 Medium" w:eastAsia="BIZ UD明朝 Medium"/>
          <w:color w:val="000000" w:themeColor="text1"/>
          <w:sz w:val="26"/>
        </w:rPr>
      </w:pPr>
      <w:r>
        <w:rPr>
          <w:rFonts w:hint="eastAsia" w:ascii="BIZ UD明朝 Medium" w:hAnsi="BIZ UD明朝 Medium" w:eastAsia="BIZ UD明朝 Medium"/>
          <w:color w:val="000000" w:themeColor="text1"/>
          <w:sz w:val="26"/>
        </w:rPr>
        <w:t>お茶、わさび、温室メロン、かつお、さくらえび　等</w:t>
      </w:r>
    </w:p>
    <w:p>
      <w:pPr>
        <w:pStyle w:val="0"/>
        <w:ind w:firstLine="214" w:firstLineChars="100"/>
        <w:rPr>
          <w:rFonts w:hint="default" w:ascii="BIZ UDゴシック" w:hAnsi="BIZ UDゴシック" w:eastAsia="BIZ UDゴシック"/>
          <w:b w:val="1"/>
          <w:color w:val="000000" w:themeColor="text1"/>
          <w:sz w:val="26"/>
        </w:rPr>
      </w:pPr>
      <w:r>
        <w:rPr>
          <w:rFonts w:hint="eastAsia"/>
          <w:color w:val="000000" w:themeColor="text1"/>
        </w:rPr>
        <mc:AlternateContent>
          <mc:Choice Requires="wps">
            <w:drawing>
              <wp:anchor distT="0" distB="0" distL="203200" distR="203200" simplePos="0" relativeHeight="3" behindDoc="0" locked="1" layoutInCell="1" hidden="0" allowOverlap="1">
                <wp:simplePos x="0" y="0"/>
                <wp:positionH relativeFrom="column">
                  <wp:posOffset>542925</wp:posOffset>
                </wp:positionH>
                <wp:positionV relativeFrom="paragraph">
                  <wp:posOffset>4939030</wp:posOffset>
                </wp:positionV>
                <wp:extent cx="1200785" cy="16129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200785" cy="161290"/>
                        </a:xfrm>
                        <a:prstGeom prst="rect">
                          <a:avLst/>
                        </a:prstGeom>
                        <a:noFill/>
                        <a:ln w="254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388.9pt;mso-position-vertical-relative:text;mso-position-horizontal-relative:text;position:absolute;height:12.7pt;mso-wrap-distance-top:0pt;width:94.55pt;mso-wrap-distance-left:16pt;margin-left:42.75pt;z-index:3;" o:spid="_x0000_s1027" o:allowincell="t" o:allowoverlap="t" filled="f" stroked="t" strokecolor="#ff0000" strokeweight="2pt" o:spt="1">
                <v:fill/>
                <v:stroke linestyle="single" miterlimit="8" endcap="flat" dashstyle="solid" filltype="solid"/>
                <v:textbox style="layout-flow:horizontal;"/>
                <v:imagedata o:title=""/>
                <w10:wrap type="none" anchorx="text" anchory="text"/>
                <w10:anchorlock/>
              </v:rect>
            </w:pict>
          </mc:Fallback>
        </mc:AlternateContent>
      </w:r>
    </w:p>
    <w:p>
      <w:pPr>
        <w:pStyle w:val="0"/>
        <w:spacing w:line="440" w:lineRule="exact"/>
        <w:ind w:firstLine="264" w:firstLineChars="100"/>
        <w:rPr>
          <w:rFonts w:hint="default" w:ascii="BIZ UDゴシック" w:hAnsi="BIZ UDゴシック" w:eastAsia="BIZ UDゴシック"/>
          <w:b w:val="1"/>
          <w:color w:val="000000" w:themeColor="text1"/>
          <w:sz w:val="26"/>
        </w:rPr>
      </w:pPr>
      <w:r>
        <w:rPr>
          <w:rFonts w:hint="eastAsia" w:ascii="BIZ UDゴシック" w:hAnsi="BIZ UDゴシック" w:eastAsia="BIZ UDゴシック"/>
          <w:b w:val="1"/>
          <w:color w:val="000000" w:themeColor="text1"/>
          <w:sz w:val="26"/>
        </w:rPr>
        <w:t>（３）豊かな自然環境</w:t>
      </w:r>
    </w:p>
    <w:p>
      <w:pPr>
        <w:pStyle w:val="0"/>
        <w:spacing w:line="440" w:lineRule="exact"/>
        <w:ind w:left="749" w:leftChars="350" w:firstLine="214" w:firstLineChars="100"/>
        <w:rPr>
          <w:rFonts w:hint="default" w:ascii="BIZ UD明朝 Medium" w:hAnsi="BIZ UD明朝 Medium" w:eastAsia="BIZ UD明朝 Medium"/>
          <w:color w:val="000000" w:themeColor="text1"/>
          <w:sz w:val="26"/>
        </w:rPr>
      </w:pPr>
      <w:r>
        <w:rPr>
          <w:rFonts w:hint="eastAsia" w:ascii="BIZ UD明朝 Medium" w:hAnsi="BIZ UD明朝 Medium" w:eastAsia="BIZ UD明朝 Medium"/>
          <w:color w:val="000000" w:themeColor="text1"/>
          <w:sz w:val="26"/>
        </w:rPr>
        <w:t>富士山や南アルプス等の雄大な山々、駿河湾から遠州灘にかかる美しい海岸線や</w:t>
      </w:r>
      <w:r>
        <w:rPr>
          <w:rFonts w:hint="eastAsia" w:ascii="BIZ UD明朝 Medium" w:hAnsi="BIZ UD明朝 Medium" w:eastAsia="BIZ UD明朝 Medium"/>
          <w:color w:val="auto"/>
          <w:sz w:val="26"/>
        </w:rPr>
        <w:t>浜名湖</w:t>
      </w:r>
      <w:r>
        <w:rPr>
          <w:rFonts w:hint="eastAsia" w:ascii="BIZ UD明朝 Medium" w:hAnsi="BIZ UD明朝 Medium" w:eastAsia="BIZ UD明朝 Medium"/>
          <w:color w:val="000000" w:themeColor="text1"/>
          <w:sz w:val="26"/>
        </w:rPr>
        <w:t>、広大な森林資源、伊豆半島を中心とした日本有数の温泉資源など、本県は豊かな自然環境に恵まれています。</w:t>
      </w:r>
    </w:p>
    <w:p>
      <w:pPr>
        <w:pStyle w:val="0"/>
        <w:spacing w:line="440" w:lineRule="exact"/>
        <w:ind w:left="749" w:leftChars="350" w:firstLine="264" w:firstLineChars="100"/>
        <w:rPr>
          <w:rFonts w:hint="default" w:ascii="BIZ UD明朝 Medium" w:hAnsi="BIZ UD明朝 Medium" w:eastAsia="BIZ UD明朝 Medium"/>
          <w:color w:val="000000" w:themeColor="text1"/>
          <w:sz w:val="26"/>
        </w:rPr>
      </w:pPr>
      <w:r>
        <w:rPr>
          <w:rFonts w:hint="eastAsia" w:ascii="BIZ UD明朝 Medium" w:hAnsi="BIZ UD明朝 Medium" w:eastAsia="BIZ UD明朝 Medium"/>
          <w:color w:val="000000" w:themeColor="text1"/>
          <w:sz w:val="26"/>
        </w:rPr>
        <w:t>こうした自然環境は、</w:t>
      </w:r>
      <w:r>
        <w:rPr>
          <w:rFonts w:hint="eastAsia" w:ascii="BIZ UD明朝 Medium" w:hAnsi="BIZ UD明朝 Medium" w:eastAsia="BIZ UD明朝 Medium"/>
          <w:color w:val="auto"/>
          <w:sz w:val="26"/>
        </w:rPr>
        <w:t>農林水産業</w:t>
      </w:r>
      <w:r>
        <w:rPr>
          <w:rFonts w:hint="eastAsia" w:ascii="BIZ UD明朝 Medium" w:hAnsi="BIZ UD明朝 Medium" w:eastAsia="BIZ UD明朝 Medium"/>
          <w:color w:val="000000" w:themeColor="text1"/>
          <w:sz w:val="26"/>
        </w:rPr>
        <w:t>、観光業、登山やマリンスポーツなどのレジャー産業の基盤を支え、地域経済に大きく貢献しています。また、豊かな自然資源を活かしたグリーンエネルギーやエコツーリズムにも期待が寄せられています。</w:t>
      </w:r>
    </w:p>
    <w:p>
      <w:pPr>
        <w:pStyle w:val="0"/>
        <w:spacing w:line="440" w:lineRule="exact"/>
        <w:ind w:left="749" w:leftChars="350" w:firstLine="264" w:firstLineChars="100"/>
        <w:rPr>
          <w:rFonts w:hint="default" w:ascii="BIZ UD明朝 Medium" w:hAnsi="BIZ UD明朝 Medium" w:eastAsia="BIZ UD明朝 Medium"/>
          <w:color w:val="000000" w:themeColor="text1"/>
          <w:sz w:val="26"/>
        </w:rPr>
      </w:pPr>
      <w:r>
        <w:rPr>
          <w:rFonts w:hint="eastAsia" w:ascii="BIZ UD明朝 Medium" w:hAnsi="BIZ UD明朝 Medium" w:eastAsia="BIZ UD明朝 Medium"/>
          <w:color w:val="000000" w:themeColor="text1"/>
          <w:sz w:val="26"/>
        </w:rPr>
        <w:t>県政世論調査（令和６年度）によると、静岡県が住みよいところと思う理由として、「気候が温暖で、自然が豊かだから（</w:t>
      </w:r>
      <w:r>
        <w:rPr>
          <w:rFonts w:hint="eastAsia" w:ascii="BIZ UD明朝 Medium" w:hAnsi="BIZ UD明朝 Medium" w:eastAsia="BIZ UD明朝 Medium"/>
          <w:color w:val="000000" w:themeColor="text1"/>
          <w:sz w:val="26"/>
        </w:rPr>
        <w:t>76.9</w:t>
      </w:r>
      <w:r>
        <w:rPr>
          <w:rFonts w:hint="eastAsia" w:ascii="BIZ UD明朝 Medium" w:hAnsi="BIZ UD明朝 Medium" w:eastAsia="BIZ UD明朝 Medium"/>
          <w:color w:val="000000" w:themeColor="text1"/>
          <w:sz w:val="26"/>
        </w:rPr>
        <w:t>％）」がトップになるなど、多くの県民が温暖な気候や豊かな自然環境を静岡県の魅力と実感しています。</w:t>
      </w:r>
    </w:p>
    <w:p>
      <w:pPr>
        <w:pStyle w:val="0"/>
        <w:spacing w:line="440" w:lineRule="exact"/>
        <w:ind w:left="749" w:leftChars="350" w:firstLine="264" w:firstLineChars="100"/>
        <w:rPr>
          <w:rFonts w:hint="default" w:ascii="BIZ UD明朝 Medium" w:hAnsi="BIZ UD明朝 Medium" w:eastAsia="BIZ UD明朝 Medium"/>
          <w:color w:val="000000" w:themeColor="text1"/>
          <w:sz w:val="26"/>
        </w:rPr>
      </w:pPr>
      <w:r>
        <w:rPr>
          <w:rFonts w:hint="eastAsia" w:ascii="BIZ UD明朝 Medium" w:hAnsi="BIZ UD明朝 Medium" w:eastAsia="BIZ UD明朝 Medium"/>
          <w:color w:val="000000" w:themeColor="text1"/>
          <w:sz w:val="26"/>
        </w:rPr>
        <w:t>首都圏とのアクセスが良好で、自然環境にも恵まれた本県は、誰もが住みやすい「選ばれる地域」として、移住・定住の拡大に大きなポテンシャ</w:t>
      </w:r>
      <w:r>
        <w:rPr>
          <w:rFonts w:hint="eastAsia" w:ascii="BIZ UDゴシック" w:hAnsi="BIZ UDゴシック" w:eastAsia="BIZ UDゴシック"/>
          <w:color w:val="000000" w:themeColor="text1"/>
          <w:sz w:val="26"/>
        </w:rPr>
        <w:t>ル</w:t>
      </w:r>
      <w:r>
        <w:rPr>
          <w:rFonts w:hint="eastAsia" w:ascii="BIZ UD明朝 Medium" w:hAnsi="BIZ UD明朝 Medium" w:eastAsia="BIZ UD明朝 Medium"/>
          <w:color w:val="000000" w:themeColor="text1"/>
          <w:sz w:val="26"/>
        </w:rPr>
        <w:t>を有しています。</w:t>
      </w:r>
    </w:p>
    <w:p>
      <w:pPr>
        <w:pStyle w:val="0"/>
        <w:spacing w:before="180" w:beforeLines="50" w:beforeAutospacing="0" w:line="420" w:lineRule="exact"/>
        <w:ind w:left="749" w:leftChars="350"/>
        <w:rPr>
          <w:rFonts w:hint="default" w:ascii="BIZ UDゴシック" w:hAnsi="BIZ UDゴシック" w:eastAsia="BIZ UDゴシック"/>
          <w:sz w:val="26"/>
        </w:rPr>
      </w:pPr>
      <w:r>
        <w:rPr>
          <w:rFonts w:hint="eastAsia"/>
        </w:rPr>
        <w:drawing>
          <wp:anchor distT="0" distB="0" distL="0" distR="0" simplePos="0" relativeHeight="4" behindDoc="0" locked="0" layoutInCell="1" hidden="0" allowOverlap="1">
            <wp:simplePos x="0" y="0"/>
            <wp:positionH relativeFrom="column">
              <wp:posOffset>439420</wp:posOffset>
            </wp:positionH>
            <wp:positionV relativeFrom="paragraph">
              <wp:posOffset>365125</wp:posOffset>
            </wp:positionV>
            <wp:extent cx="3312160" cy="2263775"/>
            <wp:effectExtent l="0" t="0" r="0" b="0"/>
            <wp:wrapNone/>
            <wp:docPr id="1028" name="Picture 5"/>
            <a:graphic xmlns:a="http://schemas.openxmlformats.org/drawingml/2006/main">
              <a:graphicData uri="http://schemas.openxmlformats.org/drawingml/2006/picture">
                <pic:pic xmlns:pic="http://schemas.openxmlformats.org/drawingml/2006/picture">
                  <pic:nvPicPr>
                    <pic:cNvPr id="1028" name="Picture 5"/>
                    <pic:cNvPicPr>
                      <a:picLocks noChangeAspect="1" noChangeArrowheads="1"/>
                    </pic:cNvPicPr>
                  </pic:nvPicPr>
                  <pic:blipFill>
                    <a:blip r:embed="rId6"/>
                    <a:srcRect b="17703"/>
                    <a:stretch>
                      <a:fillRect/>
                    </a:stretch>
                  </pic:blipFill>
                  <pic:spPr>
                    <a:xfrm>
                      <a:off x="0" y="0"/>
                      <a:ext cx="3312160" cy="2263775"/>
                    </a:xfrm>
                    <a:prstGeom prst="rect">
                      <a:avLst/>
                    </a:prstGeom>
                    <a:noFill/>
                    <a:ln>
                      <a:noFill/>
                    </a:ln>
                  </pic:spPr>
                </pic:pic>
              </a:graphicData>
            </a:graphic>
          </wp:anchor>
        </w:drawing>
      </w:r>
      <w:r>
        <w:rPr>
          <w:rFonts w:hint="eastAsia" w:ascii="BIZ UDゴシック" w:hAnsi="BIZ UDゴシック" w:eastAsia="BIZ UDゴシック"/>
          <w:sz w:val="26"/>
        </w:rPr>
        <w:t>図表８：静岡県を住みよいところと思う理由</w:t>
      </w:r>
    </w:p>
    <w:p>
      <w:pPr>
        <w:pStyle w:val="0"/>
        <w:ind w:left="749" w:leftChars="350"/>
        <w:jc w:val="left"/>
        <w:rPr>
          <w:rFonts w:hint="default" w:ascii="BIZ UD明朝 Medium" w:hAnsi="BIZ UD明朝 Medium" w:eastAsia="BIZ UD明朝 Medium"/>
          <w:sz w:val="26"/>
        </w:rPr>
      </w:pPr>
    </w:p>
    <w:p>
      <w:pPr>
        <w:pStyle w:val="0"/>
        <w:ind w:left="749" w:leftChars="350"/>
        <w:jc w:val="left"/>
        <w:rPr>
          <w:rFonts w:hint="default" w:ascii="BIZ UD明朝 Medium" w:hAnsi="BIZ UD明朝 Medium" w:eastAsia="BIZ UD明朝 Medium"/>
          <w:sz w:val="26"/>
        </w:rPr>
      </w:pPr>
    </w:p>
    <w:p>
      <w:pPr>
        <w:pStyle w:val="0"/>
        <w:ind w:left="749" w:leftChars="350"/>
        <w:jc w:val="left"/>
        <w:rPr>
          <w:rFonts w:hint="default" w:ascii="BIZ UD明朝 Medium" w:hAnsi="BIZ UD明朝 Medium" w:eastAsia="BIZ UD明朝 Medium"/>
          <w:sz w:val="26"/>
        </w:rPr>
      </w:pPr>
    </w:p>
    <w:p>
      <w:pPr>
        <w:pStyle w:val="0"/>
        <w:ind w:left="749" w:leftChars="350"/>
        <w:jc w:val="left"/>
        <w:rPr>
          <w:rFonts w:hint="default" w:ascii="BIZ UD明朝 Medium" w:hAnsi="BIZ UD明朝 Medium" w:eastAsia="BIZ UD明朝 Medium"/>
          <w:sz w:val="26"/>
        </w:rPr>
      </w:pPr>
    </w:p>
    <w:p>
      <w:pPr>
        <w:pStyle w:val="0"/>
        <w:ind w:left="749" w:leftChars="350"/>
        <w:jc w:val="left"/>
        <w:rPr>
          <w:rFonts w:hint="default" w:ascii="BIZ UD明朝 Medium" w:hAnsi="BIZ UD明朝 Medium" w:eastAsia="BIZ UD明朝 Medium"/>
          <w:sz w:val="26"/>
        </w:rPr>
      </w:pPr>
    </w:p>
    <w:p>
      <w:pPr>
        <w:pStyle w:val="0"/>
        <w:ind w:left="749" w:leftChars="350"/>
        <w:jc w:val="left"/>
        <w:rPr>
          <w:rFonts w:hint="default" w:ascii="BIZ UD明朝 Medium" w:hAnsi="BIZ UD明朝 Medium" w:eastAsia="BIZ UD明朝 Medium"/>
          <w:sz w:val="26"/>
        </w:rPr>
      </w:pPr>
    </w:p>
    <w:p>
      <w:pPr>
        <w:pStyle w:val="0"/>
        <w:ind w:left="749" w:leftChars="350"/>
        <w:jc w:val="left"/>
        <w:rPr>
          <w:rFonts w:hint="default" w:ascii="BIZ UD明朝 Medium" w:hAnsi="BIZ UD明朝 Medium" w:eastAsia="BIZ UD明朝 Medium"/>
          <w:sz w:val="26"/>
        </w:rPr>
      </w:pPr>
    </w:p>
    <w:p>
      <w:pPr>
        <w:pStyle w:val="0"/>
        <w:jc w:val="left"/>
        <w:rPr>
          <w:rFonts w:hint="default" w:ascii="BIZ UD明朝 Medium" w:hAnsi="BIZ UD明朝 Medium" w:eastAsia="BIZ UD明朝 Medium"/>
          <w:sz w:val="26"/>
        </w:rPr>
      </w:pPr>
    </w:p>
    <w:p>
      <w:pPr>
        <w:pStyle w:val="0"/>
        <w:spacing w:line="20" w:lineRule="exact"/>
        <w:ind w:left="749" w:leftChars="350"/>
        <w:jc w:val="right"/>
        <w:rPr>
          <w:rFonts w:hint="default" w:ascii="BIZ UD明朝 Medium" w:hAnsi="BIZ UD明朝 Medium" w:eastAsia="BIZ UD明朝 Medium"/>
          <w:sz w:val="16"/>
        </w:rPr>
      </w:pPr>
    </w:p>
    <w:p>
      <w:pPr>
        <w:pStyle w:val="0"/>
        <w:spacing w:line="20" w:lineRule="exact"/>
        <w:ind w:left="749" w:leftChars="350"/>
        <w:jc w:val="right"/>
        <w:rPr>
          <w:rFonts w:hint="default" w:ascii="BIZ UD明朝 Medium" w:hAnsi="BIZ UD明朝 Medium" w:eastAsia="BIZ UD明朝 Medium"/>
          <w:sz w:val="16"/>
        </w:rPr>
      </w:pPr>
    </w:p>
    <w:p>
      <w:pPr>
        <w:pStyle w:val="0"/>
        <w:spacing w:line="20" w:lineRule="exact"/>
        <w:ind w:left="749" w:leftChars="350"/>
        <w:jc w:val="right"/>
        <w:rPr>
          <w:rFonts w:hint="default" w:ascii="BIZ UD明朝 Medium" w:hAnsi="BIZ UD明朝 Medium" w:eastAsia="BIZ UD明朝 Medium"/>
          <w:sz w:val="16"/>
        </w:rPr>
      </w:pPr>
    </w:p>
    <w:p>
      <w:pPr>
        <w:pStyle w:val="0"/>
        <w:spacing w:line="20" w:lineRule="exact"/>
        <w:ind w:left="749" w:leftChars="350"/>
        <w:jc w:val="right"/>
        <w:rPr>
          <w:rFonts w:hint="default" w:ascii="BIZ UD明朝 Medium" w:hAnsi="BIZ UD明朝 Medium" w:eastAsia="BIZ UD明朝 Medium"/>
          <w:sz w:val="16"/>
        </w:rPr>
      </w:pPr>
    </w:p>
    <w:p>
      <w:pPr>
        <w:pStyle w:val="0"/>
        <w:spacing w:line="20" w:lineRule="exact"/>
        <w:ind w:left="749" w:leftChars="350"/>
        <w:jc w:val="right"/>
        <w:rPr>
          <w:rFonts w:hint="default" w:ascii="BIZ UD明朝 Medium" w:hAnsi="BIZ UD明朝 Medium" w:eastAsia="BIZ UD明朝 Medium"/>
          <w:sz w:val="16"/>
        </w:rPr>
      </w:pPr>
    </w:p>
    <w:p>
      <w:pPr>
        <w:pStyle w:val="0"/>
        <w:spacing w:line="20" w:lineRule="exact"/>
        <w:ind w:left="749" w:leftChars="350"/>
        <w:jc w:val="right"/>
        <w:rPr>
          <w:rFonts w:hint="default" w:ascii="BIZ UD明朝 Medium" w:hAnsi="BIZ UD明朝 Medium" w:eastAsia="BIZ UD明朝 Medium"/>
          <w:sz w:val="16"/>
        </w:rPr>
      </w:pPr>
    </w:p>
    <w:p>
      <w:pPr>
        <w:pStyle w:val="0"/>
        <w:spacing w:line="20" w:lineRule="exact"/>
        <w:ind w:left="749" w:leftChars="350"/>
        <w:jc w:val="right"/>
        <w:rPr>
          <w:rFonts w:hint="default" w:ascii="BIZ UD明朝 Medium" w:hAnsi="BIZ UD明朝 Medium" w:eastAsia="BIZ UD明朝 Medium"/>
          <w:sz w:val="16"/>
        </w:rPr>
      </w:pPr>
    </w:p>
    <w:p>
      <w:pPr>
        <w:pStyle w:val="0"/>
        <w:spacing w:line="20" w:lineRule="exact"/>
        <w:ind w:left="749" w:leftChars="350"/>
        <w:jc w:val="right"/>
        <w:rPr>
          <w:rFonts w:hint="default" w:ascii="BIZ UD明朝 Medium" w:hAnsi="BIZ UD明朝 Medium" w:eastAsia="BIZ UD明朝 Medium"/>
          <w:sz w:val="16"/>
        </w:rPr>
      </w:pPr>
    </w:p>
    <w:p>
      <w:pPr>
        <w:pStyle w:val="0"/>
        <w:spacing w:line="20" w:lineRule="exact"/>
        <w:ind w:left="749" w:leftChars="350"/>
        <w:jc w:val="right"/>
        <w:rPr>
          <w:rFonts w:hint="default" w:ascii="BIZ UD明朝 Medium" w:hAnsi="BIZ UD明朝 Medium" w:eastAsia="BIZ UD明朝 Medium"/>
          <w:sz w:val="16"/>
        </w:rPr>
      </w:pPr>
    </w:p>
    <w:p>
      <w:pPr>
        <w:pStyle w:val="0"/>
        <w:spacing w:line="20" w:lineRule="exact"/>
        <w:ind w:left="749" w:leftChars="350"/>
        <w:jc w:val="right"/>
        <w:rPr>
          <w:rFonts w:hint="default" w:ascii="BIZ UD明朝 Medium" w:hAnsi="BIZ UD明朝 Medium" w:eastAsia="BIZ UD明朝 Medium"/>
          <w:sz w:val="16"/>
        </w:rPr>
      </w:pPr>
    </w:p>
    <w:p>
      <w:pPr>
        <w:pStyle w:val="0"/>
        <w:spacing w:line="20" w:lineRule="exact"/>
        <w:ind w:left="749" w:leftChars="350"/>
        <w:jc w:val="right"/>
        <w:rPr>
          <w:rFonts w:hint="default" w:ascii="BIZ UD明朝 Medium" w:hAnsi="BIZ UD明朝 Medium" w:eastAsia="BIZ UD明朝 Medium"/>
          <w:sz w:val="16"/>
        </w:rPr>
      </w:pPr>
    </w:p>
    <w:p>
      <w:pPr>
        <w:pStyle w:val="0"/>
        <w:spacing w:line="20" w:lineRule="exact"/>
        <w:ind w:left="749" w:leftChars="350"/>
        <w:jc w:val="right"/>
        <w:rPr>
          <w:rFonts w:hint="default" w:ascii="BIZ UD明朝 Medium" w:hAnsi="BIZ UD明朝 Medium" w:eastAsia="BIZ UD明朝 Medium"/>
          <w:sz w:val="16"/>
        </w:rPr>
      </w:pPr>
    </w:p>
    <w:p>
      <w:pPr>
        <w:pStyle w:val="0"/>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3649345</wp:posOffset>
                </wp:positionH>
                <wp:positionV relativeFrom="paragraph">
                  <wp:posOffset>509905</wp:posOffset>
                </wp:positionV>
                <wp:extent cx="1238250" cy="444500"/>
                <wp:effectExtent l="0" t="0" r="635" b="635"/>
                <wp:wrapNone/>
                <wp:docPr id="1029" name="オブジェクト 0"/>
                <a:graphic xmlns:a="http://schemas.openxmlformats.org/drawingml/2006/main">
                  <a:graphicData uri="http://schemas.microsoft.com/office/word/2010/wordprocessingShape">
                    <wps:wsp>
                      <wps:cNvPr id="1029" name="オブジェクト 0"/>
                      <wps:cNvSpPr/>
                      <wps:spPr>
                        <a:xfrm>
                          <a:off x="0" y="0"/>
                          <a:ext cx="1238250" cy="444500"/>
                        </a:xfrm>
                        <a:prstGeom prst="rect">
                          <a:avLst/>
                        </a:prstGeom>
                        <a:solidFill>
                          <a:schemeClr val="bg1"/>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40.15pt;mso-position-vertical-relative:text;mso-position-horizontal-relative:text;position:absolute;height:35pt;mso-wrap-distance-top:0pt;width:97.5pt;mso-wrap-distance-left:16pt;margin-left:287.35000000000002pt;z-index:2;" o:spid="_x0000_s1029" o:allowincell="t" o:allowoverlap="t" filled="t" fillcolor="#ffffff [3212]" stroked="f" strokecolor="#42709c" strokeweight="1pt" o:spt="1">
                <v:fill/>
                <v:stroke linestyle="single" miterlimit="8" endcap="flat" dashstyle="solid"/>
                <v:textbox style="layout-flow:horizontal;"/>
                <v:imagedata o:title=""/>
                <w10:wrap type="none" anchorx="text" anchory="text"/>
              </v:rect>
            </w:pict>
          </mc:Fallback>
        </mc:AlternateContent>
      </w:r>
      <w:r>
        <w:rPr>
          <w:rFonts w:hint="eastAsia" w:ascii="BIZ UD明朝 Medium" w:hAnsi="BIZ UD明朝 Medium" w:eastAsia="BIZ UD明朝 Medium"/>
          <w:sz w:val="14"/>
        </w:rPr>
        <w:t>　　　　　　　　　　　　　　　　　　　　　　　　　　　　　（出典：静岡県「県政世論調査」）</w:t>
      </w:r>
      <w:bookmarkStart w:id="0" w:name="_GoBack"/>
      <w:bookmarkEnd w:id="0"/>
    </w:p>
    <w:sectPr>
      <w:pgSz w:w="11906" w:h="16838"/>
      <w:pgMar w:top="850" w:right="1134" w:bottom="850"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emf"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鈴木　綾菜</dc:creator>
  <cp:lastModifiedBy>鈴木　綾菜</cp:lastModifiedBy>
  <dcterms:created xsi:type="dcterms:W3CDTF">2025-09-24T01:49:00Z</dcterms:created>
  <dcterms:modified xsi:type="dcterms:W3CDTF">2025-09-24T01:49:00Z</dcterms:modified>
  <cp:revision>0</cp:revision>
</cp:coreProperties>
</file>